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4F05" w:rsidRDefault="007D4F05">
      <w:pPr>
        <w:widowControl w:val="0"/>
        <w:pBdr>
          <w:top w:val="nil"/>
          <w:left w:val="nil"/>
          <w:bottom w:val="nil"/>
          <w:right w:val="nil"/>
          <w:between w:val="nil"/>
        </w:pBdr>
        <w:spacing w:after="0" w:line="240" w:lineRule="auto"/>
        <w:ind w:right="-39"/>
        <w:rPr>
          <w:rFonts w:ascii="Times New Roman" w:eastAsia="Times New Roman" w:hAnsi="Times New Roman" w:cs="Times New Roman"/>
          <w:b/>
          <w:sz w:val="24"/>
          <w:szCs w:val="24"/>
        </w:rPr>
      </w:pPr>
    </w:p>
    <w:p w:rsidR="007D4F05" w:rsidRDefault="007D4F05" w:rsidP="007D4F0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PENGARUH HARGA DAN </w:t>
      </w:r>
      <w:r>
        <w:rPr>
          <w:rFonts w:ascii="Times New Roman" w:hAnsi="Times New Roman" w:cs="Times New Roman"/>
          <w:b/>
          <w:bCs/>
          <w:i/>
          <w:iCs/>
          <w:sz w:val="28"/>
          <w:szCs w:val="28"/>
        </w:rPr>
        <w:t>BRAND IMAGE</w:t>
      </w:r>
      <w:r>
        <w:rPr>
          <w:rFonts w:ascii="Times New Roman" w:hAnsi="Times New Roman" w:cs="Times New Roman"/>
          <w:b/>
          <w:bCs/>
          <w:sz w:val="28"/>
          <w:szCs w:val="28"/>
        </w:rPr>
        <w:t xml:space="preserve"> TERHADAP KEPUTUSAN PEMBELIAN PRODUK MEREK CITRA PADA REMAJA PUTRI DI DESA TELUK DAUN, KECAMATAN AMUNTAI UTARA </w:t>
      </w:r>
    </w:p>
    <w:p w:rsidR="007D4F05" w:rsidRPr="009405F6" w:rsidRDefault="007D4F05" w:rsidP="009405F6">
      <w:pPr>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KABUPATEN HULU SUNGAI UTARA.</w:t>
      </w:r>
    </w:p>
    <w:p w:rsidR="007D4F05" w:rsidRPr="009405F6" w:rsidRDefault="007D4F05" w:rsidP="009405F6">
      <w:pPr>
        <w:spacing w:after="0" w:line="240" w:lineRule="auto"/>
        <w:jc w:val="center"/>
        <w:rPr>
          <w:rFonts w:ascii="Times New Roman" w:hAnsi="Times New Roman" w:cs="Times New Roman"/>
          <w:b/>
          <w:bCs/>
          <w:sz w:val="24"/>
          <w:szCs w:val="24"/>
        </w:rPr>
      </w:pPr>
      <w:r w:rsidRPr="009405F6">
        <w:rPr>
          <w:rFonts w:ascii="Times New Roman" w:hAnsi="Times New Roman" w:cs="Times New Roman"/>
          <w:b/>
          <w:bCs/>
          <w:sz w:val="24"/>
          <w:szCs w:val="24"/>
        </w:rPr>
        <w:t>Khairunnida</w:t>
      </w:r>
      <w:r w:rsidRPr="009405F6">
        <w:rPr>
          <w:rFonts w:ascii="Times New Roman" w:hAnsi="Times New Roman" w:cs="Times New Roman"/>
          <w:b/>
          <w:bCs/>
          <w:sz w:val="24"/>
          <w:szCs w:val="24"/>
          <w:vertAlign w:val="superscript"/>
        </w:rPr>
        <w:t>1</w:t>
      </w:r>
      <w:r w:rsidRPr="009405F6">
        <w:rPr>
          <w:rFonts w:ascii="Times New Roman" w:hAnsi="Times New Roman" w:cs="Times New Roman"/>
          <w:b/>
          <w:bCs/>
          <w:sz w:val="24"/>
          <w:szCs w:val="24"/>
        </w:rPr>
        <w:t xml:space="preserve">, Ary </w:t>
      </w:r>
      <w:r w:rsidRPr="009405F6">
        <w:rPr>
          <w:rFonts w:ascii="Times New Roman" w:hAnsi="Times New Roman" w:cs="Times New Roman"/>
          <w:b/>
          <w:bCs/>
          <w:sz w:val="24"/>
          <w:szCs w:val="24"/>
          <w:lang w:val="en-US"/>
        </w:rPr>
        <w:t>Yudianto</w:t>
      </w:r>
      <w:r w:rsidRPr="009405F6">
        <w:rPr>
          <w:rFonts w:ascii="Times New Roman" w:hAnsi="Times New Roman" w:cs="Times New Roman"/>
          <w:b/>
          <w:bCs/>
          <w:sz w:val="24"/>
          <w:szCs w:val="24"/>
          <w:vertAlign w:val="superscript"/>
          <w:lang w:val="en-US"/>
        </w:rPr>
        <w:t>2</w:t>
      </w:r>
    </w:p>
    <w:p w:rsidR="007D4F05" w:rsidRDefault="007D4F05" w:rsidP="009405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Administrasi Bisnis</w:t>
      </w:r>
    </w:p>
    <w:p w:rsidR="007D4F05" w:rsidRDefault="007D4F05" w:rsidP="009405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Sekolah Tinggi Ilmu Administrasi Bisnis, Amuntai</w:t>
      </w:r>
    </w:p>
    <w:p w:rsidR="007D4F05" w:rsidRDefault="007D4F05" w:rsidP="009405F6">
      <w:pPr>
        <w:widowControl w:val="0"/>
        <w:pBdr>
          <w:top w:val="nil"/>
          <w:left w:val="nil"/>
          <w:bottom w:val="nil"/>
          <w:right w:val="nil"/>
          <w:between w:val="nil"/>
        </w:pBdr>
        <w:spacing w:after="0" w:line="240" w:lineRule="auto"/>
        <w:ind w:hanging="1"/>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e-mail:</w:t>
      </w:r>
      <w:r>
        <w:rPr>
          <w:rFonts w:ascii="Times New Roman" w:eastAsia="Times New Roman" w:hAnsi="Times New Roman" w:cs="Times New Roman"/>
          <w:b/>
          <w:color w:val="0000FF"/>
          <w:sz w:val="24"/>
          <w:szCs w:val="24"/>
          <w:u w:val="single"/>
        </w:rPr>
        <w:t>Khairunnidanida9@gmail.com</w:t>
      </w:r>
      <w:proofErr w:type="gramEnd"/>
      <w:r>
        <w:rPr>
          <w:rFonts w:ascii="Times New Roman" w:eastAsia="Times New Roman" w:hAnsi="Times New Roman" w:cs="Times New Roman"/>
          <w:b/>
          <w:color w:val="0000FF"/>
          <w:sz w:val="24"/>
          <w:szCs w:val="24"/>
          <w:u w:val="single"/>
        </w:rPr>
        <w:t>, aryyudianto69@gmail.com</w:t>
      </w:r>
    </w:p>
    <w:p w:rsidR="007D4F05" w:rsidRDefault="007D4F05">
      <w:pPr>
        <w:spacing w:before="240" w:after="120" w:line="240" w:lineRule="auto"/>
        <w:jc w:val="both"/>
        <w:rPr>
          <w:rFonts w:ascii="Times New Roman" w:hAnsi="Times New Roman" w:cs="Times New Roman"/>
          <w:b/>
          <w:bCs/>
        </w:rPr>
      </w:pPr>
      <w:r>
        <w:rPr>
          <w:rFonts w:ascii="Times New Roman" w:hAnsi="Times New Roman" w:cs="Times New Roman"/>
          <w:b/>
          <w:bCs/>
        </w:rPr>
        <w:t xml:space="preserve">ABSTRAK </w:t>
      </w:r>
    </w:p>
    <w:p w:rsidR="007D4F05" w:rsidRDefault="007D4F05">
      <w:pPr>
        <w:spacing w:before="240" w:after="40" w:line="240" w:lineRule="auto"/>
        <w:ind w:firstLine="720"/>
        <w:jc w:val="both"/>
        <w:rPr>
          <w:rFonts w:ascii="Times New Roman" w:hAnsi="Times New Roman" w:cs="Times New Roman"/>
        </w:rPr>
      </w:pPr>
      <w:r>
        <w:rPr>
          <w:rFonts w:ascii="Times New Roman" w:hAnsi="Times New Roman" w:cs="Times New Roman"/>
        </w:rPr>
        <w:t xml:space="preserve">Meskipun Citra mengalami sedikit penurunan dalam hal pengenalan, penggunaan, atau preferensi konsomen produk tersebut tetap dapat mencapai peringkat pertama dalam </w:t>
      </w:r>
      <w:r>
        <w:rPr>
          <w:rFonts w:ascii="Times New Roman" w:hAnsi="Times New Roman" w:cs="Times New Roman"/>
          <w:i/>
          <w:iCs/>
        </w:rPr>
        <w:t>Top brand indeks</w:t>
      </w:r>
      <w:r>
        <w:rPr>
          <w:rFonts w:ascii="Times New Roman" w:hAnsi="Times New Roman" w:cs="Times New Roman"/>
        </w:rPr>
        <w:t xml:space="preserve">. Ini menunjukkan berada di puncak, Citra tetap bisa dipengaruhi oleh faktor-faktor seperti munculnya produk baru dari pesaing. Tujuannya penelitian ini guna menganalisis pengaruhnya harga dan </w:t>
      </w:r>
      <w:r>
        <w:rPr>
          <w:rFonts w:ascii="Times New Roman" w:hAnsi="Times New Roman" w:cs="Times New Roman"/>
          <w:i/>
          <w:iCs/>
        </w:rPr>
        <w:t>brand image</w:t>
      </w:r>
      <w:r>
        <w:rPr>
          <w:rFonts w:ascii="Times New Roman" w:hAnsi="Times New Roman" w:cs="Times New Roman"/>
        </w:rPr>
        <w:t xml:space="preserve"> secara parsial dan simultan terhadap keputusan </w:t>
      </w:r>
      <w:proofErr w:type="gramStart"/>
      <w:r>
        <w:rPr>
          <w:rFonts w:ascii="Times New Roman" w:hAnsi="Times New Roman" w:cs="Times New Roman"/>
        </w:rPr>
        <w:t>pembelian  produk</w:t>
      </w:r>
      <w:proofErr w:type="gramEnd"/>
      <w:r>
        <w:rPr>
          <w:rFonts w:ascii="Times New Roman" w:hAnsi="Times New Roman" w:cs="Times New Roman"/>
        </w:rPr>
        <w:t xml:space="preserve"> merek Citra pada remaja putri di Desa Teluk Daun, Kecamatan Amuntai Utara Kabupaten Hulu Sungai Utara, dengan metode kuantitatif melalui teknik purposive sampling, Yang populasinya merupakan konsumen dari produk hand body lotion merek Citra, dengan sampelnya terdapat 41 responden. Untuk mengumpulkan datanya, teknik yang digunakan melalui kuesioner (angket). Adapun untuk menganalisis, digunakan teknik melalui uji Validitas, uji reabilitas dan regresi linear berganda dengan uji hipotesis (uji parsial (t) dan uji simultan (F), dan Koefisien determinasi. Berdasarkan temuan pengujian hepotesis secara simultan, harga dan </w:t>
      </w:r>
      <w:r>
        <w:rPr>
          <w:rFonts w:ascii="Times New Roman" w:hAnsi="Times New Roman" w:cs="Times New Roman"/>
          <w:i/>
          <w:iCs/>
        </w:rPr>
        <w:t>brand image</w:t>
      </w:r>
      <w:r>
        <w:rPr>
          <w:rFonts w:ascii="Times New Roman" w:hAnsi="Times New Roman" w:cs="Times New Roman"/>
        </w:rPr>
        <w:t xml:space="preserve"> berpengaruh terhadap keputusan pembelian. Sementara uji parsial (uji t) ditunjukkan berpengaruhnya harga terhadap keputusan pembeliannya. Uji parsial ditunjukkan berpengaruhnya </w:t>
      </w:r>
      <w:r>
        <w:rPr>
          <w:rFonts w:ascii="Times New Roman" w:hAnsi="Times New Roman" w:cs="Times New Roman"/>
          <w:i/>
          <w:iCs/>
        </w:rPr>
        <w:t>brand image</w:t>
      </w:r>
      <w:r>
        <w:rPr>
          <w:rFonts w:ascii="Times New Roman" w:hAnsi="Times New Roman" w:cs="Times New Roman"/>
        </w:rPr>
        <w:t xml:space="preserve"> terhadap keputusan pembeliannya. Berdasarkan nilai R2, harga dan </w:t>
      </w:r>
      <w:r>
        <w:rPr>
          <w:rFonts w:ascii="Times New Roman" w:hAnsi="Times New Roman" w:cs="Times New Roman"/>
          <w:i/>
          <w:iCs/>
        </w:rPr>
        <w:t>brand image</w:t>
      </w:r>
      <w:r>
        <w:rPr>
          <w:rFonts w:ascii="Times New Roman" w:hAnsi="Times New Roman" w:cs="Times New Roman"/>
        </w:rPr>
        <w:t xml:space="preserve"> berpengaruh dengan angka 0,629.</w:t>
      </w:r>
    </w:p>
    <w:p w:rsidR="007D4F05" w:rsidRDefault="007D4F05">
      <w:pPr>
        <w:spacing w:before="240" w:after="40" w:line="240" w:lineRule="auto"/>
        <w:jc w:val="both"/>
        <w:rPr>
          <w:rFonts w:ascii="Times New Roman" w:hAnsi="Times New Roman" w:cs="Times New Roman"/>
          <w:b/>
          <w:bCs/>
        </w:rPr>
      </w:pPr>
      <w:r>
        <w:rPr>
          <w:rFonts w:ascii="Times New Roman" w:hAnsi="Times New Roman" w:cs="Times New Roman"/>
          <w:b/>
          <w:bCs/>
        </w:rPr>
        <w:t xml:space="preserve">Kata kunci: </w:t>
      </w:r>
      <w:r w:rsidRPr="007D4F05">
        <w:rPr>
          <w:rFonts w:ascii="Times New Roman" w:hAnsi="Times New Roman" w:cs="Times New Roman"/>
        </w:rPr>
        <w:t xml:space="preserve">Harga </w:t>
      </w:r>
      <w:r w:rsidRPr="007D4F05">
        <w:rPr>
          <w:rFonts w:ascii="Times New Roman" w:hAnsi="Times New Roman" w:cs="Times New Roman"/>
          <w:i/>
          <w:iCs/>
        </w:rPr>
        <w:t>Brand Image</w:t>
      </w:r>
      <w:r w:rsidRPr="007D4F05">
        <w:rPr>
          <w:rFonts w:ascii="Times New Roman" w:hAnsi="Times New Roman" w:cs="Times New Roman"/>
        </w:rPr>
        <w:t>, Keputusan Pembelian, hand body lotion Citra.</w:t>
      </w:r>
    </w:p>
    <w:p w:rsidR="007D4F05" w:rsidRDefault="007D4F05">
      <w:pPr>
        <w:widowControl w:val="0"/>
        <w:pBdr>
          <w:top w:val="nil"/>
          <w:left w:val="nil"/>
          <w:bottom w:val="nil"/>
          <w:right w:val="nil"/>
          <w:between w:val="nil"/>
        </w:pBdr>
        <w:spacing w:before="240" w:after="120" w:line="240" w:lineRule="auto"/>
        <w:ind w:right="-40"/>
        <w:jc w:val="both"/>
        <w:rPr>
          <w:rFonts w:ascii="Times New Roman" w:eastAsia="Times New Roman" w:hAnsi="Times New Roman" w:cs="Times New Roman"/>
          <w:b/>
          <w:i/>
          <w:iCs/>
        </w:rPr>
      </w:pPr>
      <w:r>
        <w:rPr>
          <w:rFonts w:ascii="Times New Roman" w:eastAsia="Times New Roman" w:hAnsi="Times New Roman" w:cs="Times New Roman"/>
          <w:b/>
          <w:i/>
          <w:iCs/>
        </w:rPr>
        <w:t>ABSTRACT</w:t>
      </w:r>
    </w:p>
    <w:p w:rsidR="007D4F05" w:rsidRDefault="007D4F05">
      <w:pPr>
        <w:spacing w:before="240" w:after="40" w:line="240" w:lineRule="auto"/>
        <w:ind w:firstLine="720"/>
        <w:jc w:val="both"/>
        <w:rPr>
          <w:rFonts w:ascii="Times New Roman" w:hAnsi="Times New Roman" w:cs="Times New Roman"/>
          <w:i/>
          <w:iCs/>
        </w:rPr>
      </w:pPr>
      <w:r>
        <w:rPr>
          <w:rFonts w:ascii="Times New Roman" w:hAnsi="Times New Roman" w:cs="Times New Roman"/>
          <w:i/>
          <w:iCs/>
        </w:rPr>
        <w:t xml:space="preserve">Even though Citra experienced a slight decline in terms of recognition, use or consumer preference, the product was stil able to reach first place in the Top brand index. This shows </w:t>
      </w:r>
      <w:proofErr w:type="gramStart"/>
      <w:r>
        <w:rPr>
          <w:rFonts w:ascii="Times New Roman" w:hAnsi="Times New Roman" w:cs="Times New Roman"/>
          <w:i/>
          <w:iCs/>
        </w:rPr>
        <w:t>that  being</w:t>
      </w:r>
      <w:proofErr w:type="gramEnd"/>
      <w:r>
        <w:rPr>
          <w:rFonts w:ascii="Times New Roman" w:hAnsi="Times New Roman" w:cs="Times New Roman"/>
          <w:i/>
          <w:iCs/>
        </w:rPr>
        <w:t xml:space="preserve"> at the top, Citra can still be influence by factors such as the emergence of new products from competiitirs. This research aims to analyse the influence of prince and brand image partially and simultaneously on purching decision for Citra brand hand body lotion products among young women in Teluk Daun Village, North Amuntai District, North Hulu Sungai Regency. This research uses quantitative methods wit purposive sampling techniques in this research is consumers wwho use Citra brand hand body lotion products, a sample of 41 respondents. The data collection technique uses a questionnaire. The analysis techniques in this research are validity testing, reliability testing and multiple linear regression hypothesis testing (parsial test (t) and simultaneous test (F), and coefficient of determination. Based on the findings of simultaneous hypothesis testing, price and brand image influence purchasing decisions. Meanwhile, partial testing (t test) price influences purching decision. Partial test of brand image. Brand image influences purchasing decision. Based on the coefficient of determination (Adjusted R2), price and brand image have an influence </w:t>
      </w:r>
      <w:proofErr w:type="gramStart"/>
      <w:r>
        <w:rPr>
          <w:rFonts w:ascii="Times New Roman" w:hAnsi="Times New Roman" w:cs="Times New Roman"/>
          <w:i/>
          <w:iCs/>
        </w:rPr>
        <w:t>of  0,629</w:t>
      </w:r>
      <w:proofErr w:type="gramEnd"/>
      <w:r>
        <w:rPr>
          <w:rFonts w:ascii="Times New Roman" w:hAnsi="Times New Roman" w:cs="Times New Roman"/>
          <w:i/>
          <w:iCs/>
        </w:rPr>
        <w:t>.</w:t>
      </w:r>
    </w:p>
    <w:p w:rsidR="007D4F05" w:rsidRDefault="007D4F05">
      <w:pPr>
        <w:spacing w:before="240" w:after="40" w:line="240" w:lineRule="auto"/>
        <w:rPr>
          <w:rFonts w:ascii="Times New Roman" w:hAnsi="Times New Roman" w:cs="Times New Roman"/>
          <w:i/>
          <w:iCs/>
        </w:rPr>
      </w:pPr>
      <w:r>
        <w:rPr>
          <w:rFonts w:ascii="Times New Roman" w:hAnsi="Times New Roman" w:cs="Times New Roman"/>
          <w:b/>
          <w:bCs/>
          <w:i/>
          <w:iCs/>
        </w:rPr>
        <w:t xml:space="preserve">Keywords: </w:t>
      </w:r>
      <w:r w:rsidRPr="007D4F05">
        <w:rPr>
          <w:rFonts w:ascii="Times New Roman" w:hAnsi="Times New Roman" w:cs="Times New Roman"/>
          <w:i/>
          <w:iCs/>
        </w:rPr>
        <w:t>Price, brand image, purchasing decisions, Citra hand body lotion.</w:t>
      </w:r>
    </w:p>
    <w:p w:rsidR="007D4F05" w:rsidRDefault="007D4F05">
      <w:pPr>
        <w:widowControl w:val="0"/>
        <w:pBdr>
          <w:top w:val="nil"/>
          <w:left w:val="nil"/>
          <w:bottom w:val="nil"/>
          <w:right w:val="nil"/>
          <w:between w:val="nil"/>
        </w:pBdr>
        <w:spacing w:after="40" w:line="240" w:lineRule="auto"/>
        <w:ind w:right="-40"/>
        <w:rPr>
          <w:rFonts w:ascii="Times New Roman" w:eastAsia="Times New Roman" w:hAnsi="Times New Roman" w:cs="Times New Roman"/>
          <w:b/>
          <w:sz w:val="24"/>
          <w:szCs w:val="24"/>
        </w:rPr>
      </w:pPr>
    </w:p>
    <w:p w:rsidR="007D4F05" w:rsidRDefault="007D4F05">
      <w:pPr>
        <w:widowControl w:val="0"/>
        <w:pBdr>
          <w:top w:val="nil"/>
          <w:left w:val="nil"/>
          <w:bottom w:val="nil"/>
          <w:right w:val="nil"/>
          <w:between w:val="nil"/>
        </w:pBdr>
        <w:spacing w:after="0" w:line="240" w:lineRule="auto"/>
        <w:ind w:righ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7D4F05" w:rsidRDefault="007D4F05">
      <w:pPr>
        <w:spacing w:before="240"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Berkembangnya dunia bisnis dalam sektor produk kecantikan, memberikan berubahnya pasar secara signifikan melalui beragamnya merek yang ada, sehingga terciptanya suatu persaingan ketat dalam industri perawatan kulit. Konsumen kini sangat selektif dalam memilih produk kecantikan, termasuk produk hand body lation. Melihat hal ini, perlunya suatu pemahaman bagi pelaku usaha selaku produsen dalam kebutuhan konsumen sehingga mampu diperolehnya suatu </w:t>
      </w:r>
      <w:r>
        <w:rPr>
          <w:rFonts w:ascii="Times New Roman" w:hAnsi="Times New Roman" w:cs="Times New Roman"/>
          <w:i/>
          <w:iCs/>
          <w:sz w:val="24"/>
          <w:szCs w:val="24"/>
        </w:rPr>
        <w:lastRenderedPageBreak/>
        <w:t xml:space="preserve">brand image </w:t>
      </w:r>
      <w:r>
        <w:rPr>
          <w:rFonts w:ascii="Times New Roman" w:hAnsi="Times New Roman" w:cs="Times New Roman"/>
          <w:sz w:val="24"/>
          <w:szCs w:val="24"/>
        </w:rPr>
        <w:t xml:space="preserve">yang baik dalam persepsi konsumen. Oleh </w:t>
      </w:r>
      <w:proofErr w:type="gramStart"/>
      <w:r>
        <w:rPr>
          <w:rFonts w:ascii="Times New Roman" w:hAnsi="Times New Roman" w:cs="Times New Roman"/>
          <w:sz w:val="24"/>
          <w:szCs w:val="24"/>
        </w:rPr>
        <w:t>karena  itu</w:t>
      </w:r>
      <w:proofErr w:type="gramEnd"/>
      <w:r>
        <w:rPr>
          <w:rFonts w:ascii="Times New Roman" w:hAnsi="Times New Roman" w:cs="Times New Roman"/>
          <w:sz w:val="24"/>
          <w:szCs w:val="24"/>
        </w:rPr>
        <w:t xml:space="preserve">,  produsen perlu selalu memahami kebutuhan konsumen untuk dapat mendapatkan citra yang baik dibenak mereka. Jika konsumen belum memiliki pengalaman dengan suatu produk, mereka cenderung </w:t>
      </w:r>
      <w:proofErr w:type="gramStart"/>
      <w:r>
        <w:rPr>
          <w:rFonts w:ascii="Times New Roman" w:hAnsi="Times New Roman" w:cs="Times New Roman"/>
          <w:sz w:val="24"/>
          <w:szCs w:val="24"/>
        </w:rPr>
        <w:t>mempercayai  merek</w:t>
      </w:r>
      <w:proofErr w:type="gramEnd"/>
      <w:r>
        <w:rPr>
          <w:rFonts w:ascii="Times New Roman" w:hAnsi="Times New Roman" w:cs="Times New Roman"/>
          <w:sz w:val="24"/>
          <w:szCs w:val="24"/>
        </w:rPr>
        <w:t xml:space="preserve"> yang terkenal dan disukai atau yang memiliki citra merek yang baik.</w:t>
      </w:r>
    </w:p>
    <w:p w:rsidR="007D4F05" w:rsidRDefault="007D4F05">
      <w:pPr>
        <w:spacing w:before="240"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Agar berpenampilan menarik, wanita dalam mempercantik dirinya, maka digunakanlah produk untuk merawat tubuhnya, yang satu diantara produk yang kerap dipakai yaitu </w:t>
      </w:r>
      <w:r>
        <w:rPr>
          <w:rFonts w:ascii="Times New Roman" w:hAnsi="Times New Roman" w:cs="Times New Roman"/>
          <w:i/>
          <w:iCs/>
          <w:sz w:val="24"/>
          <w:szCs w:val="24"/>
        </w:rPr>
        <w:t>hand body lotion</w:t>
      </w:r>
      <w:r>
        <w:rPr>
          <w:rFonts w:ascii="Times New Roman" w:hAnsi="Times New Roman" w:cs="Times New Roman"/>
          <w:sz w:val="24"/>
          <w:szCs w:val="24"/>
        </w:rPr>
        <w:t xml:space="preserve"> yang mana kebutuhannya ini juga disebabkan oleh kondisi dari Indonesia sendiri sebagai negara tropis yang cenderung bercuaca panas sehingga mampu memberikan kerusakan bagi kulit akibat keringnya, kusamnya, dan menghitamnya kulit. Untuk memberikan perlindungan guna terjaganya kelembapan kulit, maka perlunya produk ini. Menurut Reni didalam </w:t>
      </w:r>
      <w:sdt>
        <w:sdtPr>
          <w:rPr>
            <w:rFonts w:ascii="Times New Roman" w:hAnsi="Times New Roman" w:cs="Times New Roman"/>
            <w:color w:val="000000"/>
            <w:sz w:val="24"/>
            <w:szCs w:val="24"/>
          </w:rPr>
          <w:tag w:val="MENDELEY_CITATION_v3_eyJjaXRhdGlvbklEIjoiTUVOREVMRVlfQ0lUQVRJT05fYjhhODVkZjMtZGU3NC00ZDYxLTg2Y2YtZGJkOTg5YmI2ZGY3IiwiY2l0YXRpb25JdGVtcyI6W3siaWQiOiJmYjhkMDkxZi1kY2U3LTU2MmYtOTQxYy1mNjk4NDkzY2U3ZmIiLCJpdGVtRGF0YSI6eyJET0kiOiIxMC4zMTg0Ni9qYWUudjlpMi4zODEiLCJJU1NOIjoiMjMzNy0zOTk3IiwiYWJzdHJhY3QiOiJUaGUgcHVycG9zZSBvZiB0aGlzIHN0dWR5IHdhcyB0byBleGFtaW5lIHRoZSBlZmZlY3Qgb2YgYnJhbmQgYXdhcmVuZXNzIG9uIGJyYW5kIHRydXN0LCB3aGljaCBpbiB0dXJuIGhhcyBhblxuaW1wYWN0IG9uIGNvbnN1bWVyIGxveWFsdHkgdG8gaGFuZCBib2R5IGxvdGlvbiBwcm9kdWN0cy4gVGhpcyByZXNlYXJjaCB0eXBlIGlzIGV4cGxhbmF0b3J5IHRvIHRlc3QgYmV0d2VlblxuaHlwb3RoZXNpemVkIHZhcmlhYmxlcyBhbmQgcHJvdmUgdGhlaXIgdHJ1dGggd2l0aCBhIHF1YW50aXRhdGl2ZSBhbmFseXNpcyBhcHByb2FjaC4gVGhlIHN0dWR5IHBvcHVsYXRpb25cbmludm9sdmVkIGNvbnN1bWVycyBvZiBoYW5kIGJvZHkgbG90aW9uIG9uIGEgcGFydGljdWxhciBwcm9kdWN0IGluIHRoZSBFYXN0IEpha2FydGEgYXJlYS4gVGhlIHNhbXBsZSB3YXMgc2V0XG5hdCAxMDAgZmVtYWxlIHJlc3BvbmRlbnRzLiBUaGUgZGF0YSBhbmFseXNpcyBtZXRob2QgdXNlZCBwYXRoIGFuYWx5c2lzLiBUaGUgcmVzdWx0cyBvZiB0aGlzIHJlc2VhcmNoIGFyZTogKDEpXG5CcmFuZCBBd2FyZW5lc3MgaGFzIGEgc2lnbmlmaWNhbnQgZWZmZWN0IG9uIEJyYW5kIFRydXN0OyAoMikgQnJhbmQgQXdhcmVuZXNzIGFuZCBCcmFuZCBUcnVzdCBoYXZlIGFcbnNpZ25pZmljYW50IGVmZmVjdCBvbiBDb25zdW1lciBMb3lhbHR5LCBhbmQgKDMpIEJyYW5kIEF3YXJlbmVzcyBoYXMgYW4gaW5kaXJlY3Qgc2lnbmlmaWNhbnQgZWZmZWN0IHRocm91Z2hcbkJyYW5kIFRydXN0IHdoaWNoIGhhcyBhbiBpbXBhY3Qgb24gQ29uc3VtZXIgTG95YWx0eSB3aXRoIGEgY29udHJpYnV0aW9uIG9mIDEyLjEgcGVyY2VudC5cbktleXdvcmRzOiBicmFuZCBhd2FyZW5lc3MsIGJyYW5kIHRydXN0LCBjb25zdW1lciBsb3lhbHR5IiwiYXV0aG9yIjpbeyJkcm9wcGluZy1wYXJ0aWNsZSI6IiIsImZhbWlseSI6IkJhaXN5aXIiLCJnaXZlbiI6IkZhdXppIiwibm9uLWRyb3BwaW5nLXBhcnRpY2xlIjoiIiwicGFyc2UtbmFtZXMiOmZhbHNlLCJzdWZmaXgiOiIifV0sImNvbnRhaW5lci10aXRsZSI6Ikp1cm5hbCBBcHJlc2lhc2kgRWtvbm9taSIsImlkIjoiZmI4ZDA5MWYtZGNlNy01NjJmLTk0MWMtZjY5ODQ5M2NlN2ZiIiwiaXNzdWUiOiIyIiwiaXNzdWVkIjp7ImRhdGUtcGFydHMiOltbIjIwMjEiXV19LCJwYWdlIjoiMTkxLTIwMSIsInRpdGxlIjoiUGVuZ2FydWggS2VzYWRhcmFuIE1lcmVrIHRlcmhhZGFwIEtlcGVyY2F5YWFuIE1lcmVrIGRhbiBEYW1wYWtueWEgdGVyaGFkYXAgTG95YWxpdGFzIEtvbnN1bWVuIEhhbmQgQm9keSBMb3Rpb24iLCJ0eXBlIjoiYXJ0aWNsZS1qb3VybmFsIiwidm9sdW1lIjoiOSJ9LCJ1cmlzIjpbImh0dHA6Ly93d3cubWVuZGVsZXkuY29tL2RvY3VtZW50cy8/dXVpZD0zMDc5YTcwNi0xMGI4LTQxZWMtOTYzNy1hNDMzNTYzMmQwMGMiXSwiaXNUZW1wb3JhcnkiOmZhbHNlLCJsZWdhY3lEZXNrdG9wSWQiOiIzMDc5YTcwNi0xMGI4LTQxZWMtOTYzNy1hNDMzNTYzMmQwMGMifV0sInByb3BlcnRpZXMiOnsibm90ZUluZGV4IjowfSwiaXNFZGl0ZWQiOmZhbHNlLCJtYW51YWxPdmVycmlkZSI6eyJjaXRlcHJvY1RleHQiOiIoQmFpc3lpciwgMjAyMSkiLCJpc01hbnVhbGx5T3ZlcnJpZGRlbiI6ZmFsc2UsIm1hbnVhbE92ZXJyaWRlVGV4dCI6IiJ9fQ=="/>
          <w:id w:val="-503891083"/>
          <w:placeholder>
            <w:docPart w:val="DefaultPlaceholder_-1854013440"/>
          </w:placeholder>
        </w:sdtPr>
        <w:sdtEndPr>
          <w:rPr>
            <w:rFonts w:ascii="Calibri" w:hAnsi="Calibri" w:cs="Calibri"/>
            <w:sz w:val="22"/>
            <w:szCs w:val="22"/>
          </w:rPr>
        </w:sdtEndPr>
        <w:sdtContent>
          <w:r w:rsidRPr="007D4F05">
            <w:rPr>
              <w:color w:val="000000"/>
            </w:rPr>
            <w:t>(Baisyir, 2021)</w:t>
          </w:r>
        </w:sdtContent>
      </w:sdt>
    </w:p>
    <w:p w:rsidR="007D4F05" w:rsidRDefault="007D4F05">
      <w:pPr>
        <w:spacing w:before="240"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Harga, merupakan satu diantara faktor yang mampu memberikan pengaruhnya untuk diputuskannya pembelian, yang Kotler dan Amstrong didalam </w:t>
      </w:r>
      <w:sdt>
        <w:sdtPr>
          <w:rPr>
            <w:rFonts w:ascii="Times New Roman" w:hAnsi="Times New Roman" w:cs="Times New Roman"/>
            <w:color w:val="000000"/>
            <w:szCs w:val="24"/>
          </w:rPr>
          <w:tag w:val="MENDELEY_CITATION_v3_eyJjaXRhdGlvbklEIjoiTUVOREVMRVlfQ0lUQVRJT05fZDk2YjhhYTMtYTc0YS00MjgxLTk4NTEtMjM5MWYyZjdmYmNhIiwiY2l0YXRpb25JdGVtcyI6W3siaWQiOiJiZDliOTg0NC02MzE4LTViODQtODBhOC1hMDE5N2E3MmUyYmYiLCJpdGVtRGF0YSI6eyJhdXRob3IiOlt7ImRyb3BwaW5nLXBhcnRpY2xlIjoiIiwiZmFtaWx5IjoiQm9sZW5nIiwiZ2l2ZW4iOiJUaGVyZXNpYSBBbXVsaWFueSIsIm5vbi1kcm9wcGluZy1wYXJ0aWNsZSI6IiIsInBhcnNlLW5hbWVzIjpmYWxzZSwic3VmZml4IjoiIn0seyJkcm9wcGluZy1wYXJ0aWNsZSI6IiIsImZhbWlseSI6IkZhbmdnaWRhZSIsImdpdmVuIjoiUm9uYWxkIFAgQyIsIm5vbi1kcm9wcGluZy1wYXJ0aWNsZSI6IiIsInBhcnNlLW5hbWVzIjpmYWxzZSwic3VmZml4IjoiIn0seyJkcm9wcGluZy1wYXJ0aWNsZSI6IiIsImZhbWlseSI6IlNhbGVhbiIsImdpdmVuIjoiRGVicnlhbmEgWW9nYSIsIm5vbi1kcm9wcGluZy1wYXJ0aWNsZSI6IiIsInBhcnNlLW5hbWVzIjpmYWxzZSwic3VmZml4IjoiIn0seyJkcm9wcGluZy1wYXJ0aWNsZSI6IiIsImZhbWlseSI6IkFtdGlyYW4iLCJnaXZlbiI6IlBhdWxpbmEgWSIsIm5vbi1kcm9wcGluZy1wYXJ0aWNsZSI6IiIsInBhcnNlLW5hbWVzIjpmYWxzZSwic3VmZml4IjoiIn1dLCJpZCI6ImJkOWI5ODQ0LTYzMTgtNWI4NC04MGE4LWEwMTk3YTcyZTJiZiIsImlzc3VlZCI6eyJkYXRlLXBhcnRzIjpbWyIyMDIzIl1dfSwicGFnZSI6IjEyNTEtMTI2OSIsInRpdGxlIjoiVGhlIEluZmx1ZW5jZSBPZiBQcmljZSwgUHJvZHVjdCBRdWFsaXR5LCBBbmQgQnJhbmQgSW1hZ2UgT24gSW5kaWhvbWUgU3Vic2NyaXB0aW9uIERlY2lzaW9uIChDYXNlIFN0dWR5IE9uIEluZGlob21lIEN1c3RvbWVycyBJbiBUaGUgQ2l0eSBPZiBLdXBhbmcpIEtvcmVzcG9uZGVuIDogYSkgYW11bGlhbnlib2xlbmdAZ21haWwiLCJ0eXBlIjoiYXJ0aWNsZS1qb3VybmFsIn0sInVyaXMiOlsiaHR0cDovL3d3dy5tZW5kZWxleS5jb20vZG9jdW1lbnRzLz91dWlkPTI1NGE3YzUwLTE4YjItNGM3Ni05M2JkLWIwYzNhMmQ1YjM0YyJdLCJpc1RlbXBvcmFyeSI6ZmFsc2UsImxlZ2FjeURlc2t0b3BJZCI6IjI1NGE3YzUwLTE4YjItNGM3Ni05M2JkLWIwYzNhMmQ1YjM0YyJ9XSwicHJvcGVydGllcyI6eyJub3RlSW5kZXgiOjB9LCJpc0VkaXRlZCI6ZmFsc2UsIm1hbnVhbE92ZXJyaWRlIjp7ImNpdGVwcm9jVGV4dCI6IihCb2xlbmcgPGk+ZXQgYWwuPC9pPiwgMjAyMykiLCJpc01hbnVhbGx5T3ZlcnJpZGRlbiI6ZmFsc2UsIm1hbnVhbE92ZXJyaWRlVGV4dCI6IiJ9fQ=="/>
          <w:id w:val="1939095960"/>
          <w:placeholder>
            <w:docPart w:val="DefaultPlaceholder_-1854013440"/>
          </w:placeholder>
        </w:sdtPr>
        <w:sdtEndPr>
          <w:rPr>
            <w:rFonts w:ascii="Calibri" w:hAnsi="Calibri" w:cs="Calibri"/>
            <w:szCs w:val="22"/>
          </w:rPr>
        </w:sdtEndPr>
        <w:sdtContent>
          <w:r w:rsidRPr="007D4F05">
            <w:rPr>
              <w:rFonts w:eastAsia="Times New Roman"/>
              <w:color w:val="000000"/>
            </w:rPr>
            <w:t xml:space="preserve">(Boleng </w:t>
          </w:r>
          <w:r w:rsidRPr="007D4F05">
            <w:rPr>
              <w:rFonts w:eastAsia="Times New Roman"/>
              <w:iCs/>
              <w:color w:val="000000"/>
            </w:rPr>
            <w:t>et al.</w:t>
          </w:r>
          <w:r w:rsidRPr="007D4F05">
            <w:rPr>
              <w:rFonts w:eastAsia="Times New Roman"/>
              <w:color w:val="000000"/>
            </w:rPr>
            <w:t>, 2023)</w:t>
          </w:r>
        </w:sdtContent>
      </w:sdt>
      <w:r>
        <w:rPr>
          <w:rFonts w:ascii="Times New Roman" w:hAnsi="Times New Roman" w:cs="Times New Roman"/>
          <w:sz w:val="24"/>
          <w:szCs w:val="24"/>
        </w:rPr>
        <w:t xml:space="preserve"> berpendapat, sejumlah uang yang pembebanannya ditujukan untuk barang/atau atau sebagai nilai uang yang berperan sebagai alat tukar konsumen agar didapatkannya manfaat dari produk/jasa tersebut dinamakan dengan harga, yang untuk menentukannya ini, perlu mempertimbangkan kualitas produknya beserta pangsa pasarnya yang ditawarkan itu, sehingga perlu bagi perusahaan dalam mempertimbangkan kualitas produknya yang ditawarkannya itu agar dapat menetapkan harga yang tepat bagi konsumennya. Jika terdapat kesesuaian antara harga produk dengan kualitasnya, maka memberikan tingginya minat bagi konsumen terhadap produknya itu. </w:t>
      </w:r>
    </w:p>
    <w:p w:rsidR="007D4F05" w:rsidRDefault="007D4F05">
      <w:pPr>
        <w:spacing w:before="240"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itu, faktor lainnya yang memberikan pengaruhnya kepada keputusan pembalian, yaitu </w:t>
      </w:r>
      <w:r>
        <w:rPr>
          <w:rFonts w:ascii="Times New Roman" w:hAnsi="Times New Roman" w:cs="Times New Roman"/>
          <w:i/>
          <w:iCs/>
          <w:sz w:val="24"/>
          <w:szCs w:val="24"/>
        </w:rPr>
        <w:t xml:space="preserve">brand image, </w:t>
      </w:r>
      <w:r>
        <w:rPr>
          <w:rFonts w:ascii="Times New Roman" w:hAnsi="Times New Roman" w:cs="Times New Roman"/>
          <w:sz w:val="24"/>
          <w:szCs w:val="24"/>
        </w:rPr>
        <w:t xml:space="preserve">yang Kotler dan Keller didalam </w:t>
      </w:r>
      <w:sdt>
        <w:sdtPr>
          <w:rPr>
            <w:rFonts w:ascii="Times New Roman" w:hAnsi="Times New Roman" w:cs="Times New Roman"/>
            <w:color w:val="000000"/>
            <w:sz w:val="24"/>
            <w:szCs w:val="24"/>
          </w:rPr>
          <w:tag w:val="MENDELEY_CITATION_v3_eyJjaXRhdGlvbklEIjoiTUVOREVMRVlfQ0lUQVRJT05fYWI4Y2RkN2QtYmE5ZC00MGZjLTlhYWUtZjZkZWMxOGY0ZTg3IiwiY2l0YXRpb25JdGVtcyI6W3siaWQiOiIzNmMwNjNiNi03ZWQ4LTUyNjEtODdkMi1iYzdkNWZmMGFiZjgiLCJpdGVtRGF0YSI6eyJhYnN0cmFjdCI6Ik1lcmVrIG1lcnVwYWthbiBzYWxhaCBzYXR1IGFzZXQgcGFsaW5nIHBlbnRpbmcgZGFyaSBzZWJ1YWggcGVydXNhaGFhbiwgc2VrYWxpZ3VzIGFzZXQgcGFsaW5nIG1lbmFudGFuZyB1bnR1ayBkaWtlbWJhbmdrYW4gZGFuIGRpdHVtYnVoa2FuLiBCdWt1IGluaSBtZW5lbGl0aSBiYWdhaW1hbmEgYWt0aXZpdGFzIHBlbWFzYXJhbiBkYXBhdCBtZW1iYW5ndW4sIG1lbmd1a3VyLCBkYW4gbWVuZ2Vsb2xhIGJlcmJhZ2FpIHN0cmF0ZWdpIG1lcmVrLCBkZW5nYW4gZm9rdXMgc3Blc2lhbCBwYWQga29uc2VwIGRhbiB0ZWtuaWsgeWFuZyBkYXBhdCBtZW1ha3NpbWFsa2FuIHN1a3NlcyBqYW5na2EgcGFuamFuZy4gRWRpc2kga2VsaW1hIGluaSBtZW5hbWJhaGthbiBjb250b2ggaWx1c3RyYXRpZiwga2FqaWFuIGthc3VzLCBkYW4gYmFoYXNhbiBkYXJpIHJpc2V0IGFrYWRlbWlzIHNla2FsaWd1cyBpbmR1c3RyaSBwZW1hc2FyYW4gdW50dWsgbWVueWFqaWthbiBtYXRlcmkgcGFsaW5nIGtvbXByZWhlbnNpZiBkYW4gdXAgdG8gZGF0ZSBkaSBiaWRhbmcgaW5pLiIsImF1dGhvciI6W3siZHJvcHBpbmctcGFydGljbGUiOiIiLCJmYW1pbHkiOiJLZWxsZXIiLCJnaXZlbiI6IiIsIm5vbi1kcm9wcGluZy1wYXJ0aWNsZSI6IiIsInBhcnNlLW5hbWVzIjpmYWxzZSwic3VmZml4IjoiIn0seyJkcm9wcGluZy1wYXJ0aWNsZSI6IiIsImZhbWlseSI6IlN3YW1pbmF0aGFuIiwiZ2l2ZW4iOiIiLCJub24tZHJvcHBpbmctcGFydGljbGUiOiIiLCJwYXJzZS1uYW1lcyI6ZmFsc2UsInN1ZmZpeCI6IiJ9XSwiaWQiOiIzNmMwNjNiNi03ZWQ4LTUyNjEtODdkMi1iYzdkNWZmMGFiZjgiLCJpc3N1ZSI6IjIwMTYiLCJpc3N1ZWQiOnsiZGF0ZS1wYXJ0cyI6W1siMjAyMCJdXX0sInBhZ2UiOiIxLTYyNCIsInRpdGxlIjoiIFN0cmF0ZWdpYyBCcmFuZCBNYW5hZ2VtZW50IEJ1aWxkaW5nLCBNZWFzdXJpbmcsIGFuZCBNYW5hZ2luZyBCcmFuZCBFcXVpdHkgKEZpZnRoIEVkaXRpb24pLiBQZWFyc29uIEVkdWNhdGlvbiIsInR5cGUiOiJhcnRpY2xlLWpvdXJuYWwifSwidXJpcyI6WyJodHRwOi8vd3d3Lm1lbmRlbGV5LmNvbS9kb2N1bWVudHMvP3V1aWQ9M2RhYjlmMjItZjgzZC00NTYwLWI4ZTgtODA3YTFjMjk2MzJhIl0sImlzVGVtcG9yYXJ5IjpmYWxzZSwibGVnYWN5RGVza3RvcElkIjoiM2RhYjlmMjItZjgzZC00NTYwLWI4ZTgtODA3YTFjMjk2MzJhIn1dLCJwcm9wZXJ0aWVzIjp7Im5vdGVJbmRleCI6MH0sImlzRWRpdGVkIjpmYWxzZSwibWFudWFsT3ZlcnJpZGUiOnsiY2l0ZXByb2NUZXh0IjoiKEtlbGxlciBhbmQgU3dhbWluYXRoYW4sIDIwMjApIiwiaXNNYW51YWxseU92ZXJyaWRkZW4iOmZhbHNlLCJtYW51YWxPdmVycmlkZVRleHQiOiIifX0="/>
          <w:id w:val="-1191534104"/>
          <w:placeholder>
            <w:docPart w:val="DefaultPlaceholder_-1854013440"/>
          </w:placeholder>
        </w:sdtPr>
        <w:sdtEndPr>
          <w:rPr>
            <w:rFonts w:ascii="Calibri" w:hAnsi="Calibri" w:cs="Calibri"/>
            <w:sz w:val="22"/>
            <w:szCs w:val="22"/>
          </w:rPr>
        </w:sdtEndPr>
        <w:sdtContent>
          <w:r w:rsidRPr="007D4F05">
            <w:rPr>
              <w:color w:val="000000"/>
            </w:rPr>
            <w:t>(Keller and Swaminathan, 2020)</w:t>
          </w:r>
        </w:sdtContent>
      </w:sdt>
      <w:r>
        <w:rPr>
          <w:rFonts w:ascii="Times New Roman" w:hAnsi="Times New Roman" w:cs="Times New Roman"/>
          <w:sz w:val="24"/>
          <w:szCs w:val="24"/>
        </w:rPr>
        <w:t xml:space="preserve"> berpendapat, suatu keyakinan dan pandangan dari konsumen yang sesuai dengan gambaran yang terbentuk dalam ingatannya disebut </w:t>
      </w:r>
      <w:r>
        <w:rPr>
          <w:rFonts w:ascii="Times New Roman" w:hAnsi="Times New Roman" w:cs="Times New Roman"/>
          <w:i/>
          <w:iCs/>
          <w:sz w:val="24"/>
          <w:szCs w:val="24"/>
        </w:rPr>
        <w:t>brand image</w:t>
      </w:r>
      <w:r>
        <w:rPr>
          <w:rFonts w:ascii="Times New Roman" w:hAnsi="Times New Roman" w:cs="Times New Roman"/>
          <w:sz w:val="24"/>
          <w:szCs w:val="24"/>
        </w:rPr>
        <w:t xml:space="preserve">. Kuatnya </w:t>
      </w:r>
      <w:r>
        <w:rPr>
          <w:rFonts w:ascii="Times New Roman" w:hAnsi="Times New Roman" w:cs="Times New Roman"/>
          <w:i/>
          <w:iCs/>
          <w:sz w:val="24"/>
          <w:szCs w:val="24"/>
        </w:rPr>
        <w:t xml:space="preserve">brand image </w:t>
      </w:r>
      <w:r>
        <w:rPr>
          <w:rFonts w:ascii="Times New Roman" w:hAnsi="Times New Roman" w:cs="Times New Roman"/>
          <w:sz w:val="24"/>
          <w:szCs w:val="24"/>
        </w:rPr>
        <w:t xml:space="preserve">ini dapat bermanfaat bagi bank sebagai kelebihan utamanya, dengan terciptanya daya saing yang unggul. </w:t>
      </w:r>
    </w:p>
    <w:p w:rsidR="007D4F05" w:rsidRDefault="007D4F05">
      <w:pPr>
        <w:spacing w:before="240"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Melihat pendapat Tjiptono didalam </w:t>
      </w:r>
      <w:sdt>
        <w:sdtPr>
          <w:rPr>
            <w:rFonts w:ascii="Times New Roman" w:hAnsi="Times New Roman" w:cs="Times New Roman"/>
            <w:color w:val="000000"/>
            <w:sz w:val="24"/>
            <w:szCs w:val="24"/>
          </w:rPr>
          <w:tag w:val="MENDELEY_CITATION_v3_eyJjaXRhdGlvbklEIjoiTUVOREVMRVlfQ0lUQVRJT05fYmExZjJmNWYtMzdkYi00MDA5LWJkZTctMjQ4YmNkZmYxZWRhIiwiY2l0YXRpb25JdGVtcyI6W3siaWQiOiIxN2VjYzZkMi05YzgzLTVkZTEtOTQxYi1lYTQ1ZDU3YWU1MjQiLCJpdGVtRGF0YSI6eyJET0kiOiIxMC41OTAwNC9qaXNtYS52MWk0LjE0OCIsIklTU04iOiIyOTg2LTI1MDciLCJhYnN0cmFjdCI6IlRoZSBwdXJwb3NlIG9mIHRoZSBzdHVkeSB3YXMgdG8gZGV0ZXJtaW5lLCBmaXJzdGx5IHByb2R1Y3QgcXVhbGl0eSwgcHJpY2UgcGVyY2VwdGlvbiBhbmQgcHVyY2hhc2luZyBkZWNpc2lvbnMgaW4gTEEgVGFodSBTYXJpd2FuZ2ksIHNlY29uZGx5IHRoZSBpbmZsdWVuY2Ugb2YgcHJvZHVjdCBxdWFsaXR5IGFuZCBwcmljZSBwZXJjZXB0aW9uIHNpbXVsdGFuZW91c2x5IG9uIHB1cmNoYXNpbmcgZGVjaXNpb25zIGluIExBIFRhaHUgU2FyaXdhbmdpLCB0aGlyZGx5IHRoZSBpbmZsdWVuY2Ugb2YgcHJvZHVjdCBxdWFsaXR5IHBhcnRpYWxseSBvbiBwdXJjaGFzaW5nIGRlY2lzaW9ucyBvZiBMQSBUYWh1IFNhcml3YW5naSBhbmQgdGhlIGZvdXJ0aCBtYWpvciBpbmZsdWVuY2Ugb2YgcHJpY2UgcGVyY2VwdGlvbiBwYXJ0aWFsbHkgb24gcHVyY2hhc2luZyBkZWNpc2lvbnMgaW4gTEEgVGFodSBTYXJpd2FuZ2kuIFRoZSBtZXRob2QgdXNlZCBpbiB0aGlzIHN0dWR5IGlzIGEgcXVhbnRpdGF0aXZlIG1ldGhvZCB3aXRoIGEgc3VydmV5IGFwcHJvYWNoLiBUaGUgcmVzdWx0cyBzaG93ZWQgdGhhdCBwcm9kdWN0IHF1YWxpdHksIHByaWNlIHBlcmNlcHRpb24sIGFuZCBjdXN0b21lciBwdXJjaGFzaW5nIGRlY2lzaW9ucyBhdCB0aGUgTEEgU2FyaXdhbmdpIFRhc2lrbWFsYXlhIFRvZnUgRmFjdG9yeSB3ZXJlIGluIHRoZSB2ZXJ5IGdvb2QgY2F0ZWdvcnkuIFRoZXJlIGlzIGEgc2ltdWx0YW5lb3VzIHNpZ25pZmljYW50IGVmZmVjdCBvZiBwcm9kdWN0IHF1YWxpdHkgYW5kIHByaWNlIHBlcmNlcHRpb24gb24gcHVyY2hhc2luZyBkZWNpc2lvbnMgYXQgdGhlIExBIFNhcml3YW5naSBUYXNpa21hbGF5YSBUb2Z1IEZhY3RvcnkuIFRoZXJlIGlzIGEgcGFydGlhbGx5IHNpZ25pZmljYW50IGVmZmVjdCBvZiBwcm9kdWN0IHF1YWxpdHkgb24gcHVyY2hhc2luZyBkZWNpc2lvbnMgYXQgdGhlIExBIFNhcml3YW5naSBUYXNpa21hbGF5YSBUb2Z1IEZhY3RvcnkuIFRoZXJlIGlzIGEgcGFydGlhbGx5IHNpZ25pZmljYW50IGVmZmVjdCBvZiBwcmljZSBwZXJjZXB0aW9uIG9uIHB1cmNoYXNpbmcgZGVjaXNpb25zIGF0IHRoZSBMQSBTYXJpd2FuZ2kgVGFzaWttYWxheWEgVG9mdSBGYWN0b3J5LiIsImF1dGhvciI6W3siZHJvcHBpbmctcGFydGljbGUiOiIiLCJmYW1pbHkiOiJGZWJyaWFudGkiLCJnaXZlbiI6IlNhbnRpIiwibm9uLWRyb3BwaW5nLXBhcnRpY2xlIjoiIiwicGFyc2UtbmFtZXMiOmZhbHNlLCJzdWZmaXgiOiIifV0sImNvbnRhaW5lci10aXRsZSI6IkpJU01BOiBKdXJuYWwgSWxtdSBTb3NpYWwsIE1hbmFqZW1lbiwgZGFuIEFrdW50YW5zaSIsImlkIjoiMTdlY2M2ZDItOWM4My01ZGUxLTk0MWItZWE0NWQ1N2FlNTI0IiwiaXNzdWUiOiI0IiwiaXNzdWVkIjp7ImRhdGUtcGFydHMiOltbIjIwMjIiXV19LCJwYWdlIjoiNDM3LTQ0MCIsInRpdGxlIjoiUGVuZ2FydWggS3VhbGl0YXMgUHJvZHVrIERhbiBQZXJzZXBzaSBIYXJnYSBUZXJoYWRhcCBLZXB1dHVzYW4gUGVtYmVsaWFuIiwidHlwZSI6ImFydGljbGUtam91cm5hbCIsInZvbHVtZSI6IjEifSwidXJpcyI6WyJodHRwOi8vd3d3Lm1lbmRlbGV5LmNvbS9kb2N1bWVudHMvP3V1aWQ9ZjdjYTU4YzctYjI5OS00MmQwLWJkMDEtOTExNGQyN2I4NGMxIl0sImlzVGVtcG9yYXJ5IjpmYWxzZSwibGVnYWN5RGVza3RvcElkIjoiZjdjYTU4YzctYjI5OS00MmQwLWJkMDEtOTExNGQyN2I4NGMxIn1dLCJwcm9wZXJ0aWVzIjp7Im5vdGVJbmRleCI6MH0sImlzRWRpdGVkIjpmYWxzZSwibWFudWFsT3ZlcnJpZGUiOnsiY2l0ZXByb2NUZXh0IjoiKEZlYnJpYW50aSwgMjAyMikiLCJpc01hbnVhbGx5T3ZlcnJpZGRlbiI6ZmFsc2UsIm1hbnVhbE92ZXJyaWRlVGV4dCI6IiJ9fQ=="/>
          <w:id w:val="-1448769530"/>
          <w:placeholder>
            <w:docPart w:val="DefaultPlaceholder_-1854013440"/>
          </w:placeholder>
        </w:sdtPr>
        <w:sdtEndPr>
          <w:rPr>
            <w:rFonts w:ascii="Calibri" w:hAnsi="Calibri" w:cs="Calibri"/>
            <w:sz w:val="22"/>
            <w:szCs w:val="22"/>
          </w:rPr>
        </w:sdtEndPr>
        <w:sdtContent>
          <w:r w:rsidRPr="007D4F05">
            <w:rPr>
              <w:color w:val="000000"/>
            </w:rPr>
            <w:t>(Febrianti, 2022)</w:t>
          </w:r>
        </w:sdtContent>
      </w:sdt>
      <w:r>
        <w:rPr>
          <w:rFonts w:ascii="Times New Roman" w:hAnsi="Times New Roman" w:cs="Times New Roman"/>
          <w:sz w:val="24"/>
          <w:szCs w:val="24"/>
        </w:rPr>
        <w:t xml:space="preserve">, suatu perilaku secara langsung yang berkaitan dengan upayanya dalam mendapatkan dan memilih produk/jasa, meliputi proses diambilnya suatu keputusannya itu yang terjadi sebelum dan setelah perilakunya itu dinamakan keputusan pembelian, yang untuk terjadinya pembelian produk, maka konsumen harus melalui keseluruhan tahapan secara berurut terlebih dahulu, sebagai pertimbangannya dalam membeli suatu hal yang baru. </w:t>
      </w:r>
    </w:p>
    <w:p w:rsidR="007D4F05" w:rsidRDefault="007D4F05">
      <w:pPr>
        <w:spacing w:before="240"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Kemudian faktor lainnya adalah citra merek yang berdampak pada keputusan pembelian, yang dengan baiknya citra merek pada produk tersebut didapatkan, maka terdapat kemudahan bagi konsumen untuk mengenal produknya tersebut. Firmansyah  </w:t>
      </w:r>
      <w:sdt>
        <w:sdtPr>
          <w:rPr>
            <w:rFonts w:ascii="Times New Roman" w:hAnsi="Times New Roman" w:cs="Times New Roman"/>
            <w:color w:val="000000"/>
            <w:sz w:val="24"/>
            <w:szCs w:val="24"/>
          </w:rPr>
          <w:tag w:val="MENDELEY_CITATION_v3_eyJjaXRhdGlvbklEIjoiTUVOREVMRVlfQ0lUQVRJT05fMzQyMDk5YmEtOWYxYi00YTlmLTkwMzktM2ZhNDAyZWY3OTFjIiwiY2l0YXRpb25JdGVtcyI6W3siaWQiOiI4N2QxNzg0Ni00MjJiLTVjYWQtOTgwZC1lN2JkN2I3YzMwYzYiLCJpdGVtRGF0YSI6eyJET0kiOiIxMC4yNDE3Ni9ibWFqLnY0aTIuNjY2MyIsIklTU04iOiIyNjIzLTA2OTAiLCJhYnN0cmFjdCI6IlRoaXMgcmVzZWFyY2ggaXMgdXNpbmcgcXVhbnRpdGF0aXZlIHN0dWR5IHRoYXQgYWltcyB0byBkZXRlcm1pbmUgdGhlIGVmZmVjdCBvZiBwcm9tb3Rpb24sIHByaWNlLCBhbmQgYnJhbmQgaW1hZ2Ugb24gcHVyY2hhc2luZyBkZWNpc2lvbnMgb24gdGhlIFphbG9yYSBlLWNvbW1lcmNlIHNpdGUgaW4gSmFrYXJ0YS4gVGhlIHBvcHVsYXRpb24gaW4gdGhpcyBzdHVkeSBhcmUgWmFsb3JhIHVzZXJzIGluIEpha2FydGEgd2l0aCBhIHNhbXBsZSBvZiA3NSByZXNwb25kZW50cyB1c2luZyB0aGUgbm9uLXByb2JhYmlsaXR5IHNhbXBsaW5nIG1ldGhvZCB3aXRoIHB1cnBvc2l2ZSBzYW1wbGluZyB0ZWNobmlxdWUuIEh5cG90aGVzaXMgdGVzdGluZyBpbiB0aGlzIHN0dWR5IHVzZXMgUGFydGlhbCBMZWFzdCBTcXVhcmUgKFBMUykgYW5hbHlzaXMgdG9vbCBhbmQgYSBzaWduaWZpY2FuY2UgbGV2ZWwgb2YgNSUuIFRoZSByZXN1bHRzIG9mIHRoaXMgc3R1ZHkgYXJlIHRoZSBwcm9tb3Rpb24gaGFzIGEgc2lnbmlmaWNhbnQgZWZmZWN0IG9uIHB1cmNoYXNpbmcgZGVjaXNpb25zLCBwcmljZSBoYXMgbm8gc2lnbmlmaWNhbnQgZWZmZWN0IG9uIHB1cmNoYXNpbmcgZGVjaXNpb25zLCBicmFuZCBpbWFnZSBoYXMgYSBzaWduaWZpY2FudCBlZmZlY3Qgb24gcHVyY2hhc2luZyBkZWNpc2lvbnMuIiwiYXV0aG9yIjpbeyJkcm9wcGluZy1wYXJ0aWNsZSI6IiIsImZhbWlseSI6IkVybmF3YXRpIiwiZ2l2ZW4iOiJSZW5pIiwibm9uLWRyb3BwaW5nLXBhcnRpY2xlIjoiIiwicGFyc2UtbmFtZXMiOmZhbHNlLCJzdWZmaXgiOiIifV0sImNvbnRhaW5lci10aXRsZSI6IkJ1c2luZXNzIE1hbmFnZW1lbnQgQW5hbHlzaXMgSm91cm5hbCAoQk1BSikiLCJpZCI6Ijg3ZDE3ODQ2LTQyMmItNWNhZC05ODBkLWU3YmQ3YjdjMzBjNiIsImlzc3VlIjoiMiIsImlzc3VlZCI6eyJkYXRlLXBhcnRzIjpbWyIyMDIxIl1dfSwicGFnZSI6IjgwLTk4IiwidGl0bGUiOiJBbmFsaXNpcyBQZW5nYXJ1aCBQcm9tb3NpLCBIYXJnYSwgZGFuIENpdHJhIE1lcmVrIHRlcmhhZGFwIEtlcHV0dXNhbiBQZW1iZWxpYW4gcGFkYSBTaXR1cyBFLWNvbW1lcmNlIFphbG9yYSBkaSBKYWthcnRhIiwidHlwZSI6ImFydGljbGUtam91cm5hbCIsInZvbHVtZSI6IjQifSwidXJpcyI6WyJodHRwOi8vd3d3Lm1lbmRlbGV5LmNvbS9kb2N1bWVudHMvP3V1aWQ9MzhjOGM1OWItYWE5ZS00MTY3LWIzOWYtMWM3YTA2M2VmZGQwIl0sImlzVGVtcG9yYXJ5IjpmYWxzZSwibGVnYWN5RGVza3RvcElkIjoiMzhjOGM1OWItYWE5ZS00MTY3LWIzOWYtMWM3YTA2M2VmZGQwIn1dLCJwcm9wZXJ0aWVzIjp7Im5vdGVJbmRleCI6MH0sImlzRWRpdGVkIjpmYWxzZSwibWFudWFsT3ZlcnJpZGUiOnsiY2l0ZXByb2NUZXh0IjoiKEVybmF3YXRpLCAyMDIxKSIsImlzTWFudWFsbHlPdmVycmlkZGVuIjpmYWxzZSwibWFudWFsT3ZlcnJpZGVUZXh0IjoiIn19"/>
          <w:id w:val="-1399743810"/>
          <w:placeholder>
            <w:docPart w:val="DefaultPlaceholder_-1854013440"/>
          </w:placeholder>
        </w:sdtPr>
        <w:sdtEndPr>
          <w:rPr>
            <w:rFonts w:ascii="Calibri" w:hAnsi="Calibri" w:cs="Calibri"/>
            <w:sz w:val="22"/>
            <w:szCs w:val="22"/>
          </w:rPr>
        </w:sdtEndPr>
        <w:sdtContent>
          <w:r w:rsidRPr="007D4F05">
            <w:rPr>
              <w:color w:val="000000"/>
            </w:rPr>
            <w:t>(Ernawati, 2021)</w:t>
          </w:r>
        </w:sdtContent>
      </w:sdt>
      <w:r>
        <w:rPr>
          <w:rFonts w:ascii="Times New Roman" w:hAnsi="Times New Roman" w:cs="Times New Roman"/>
          <w:sz w:val="24"/>
          <w:szCs w:val="24"/>
        </w:rPr>
        <w:t xml:space="preserve"> berpendapat, suatu Gambaran atas seluruh pandangan merek yang dibentuk berdasarkan pengalamannya yang lalu dan informasi yang didapatkannya disebut citra merek, yang memiliki hubungannya dengan perilaku dari konsumen, meliputi preferensinya dan keyakinannya atas merek tersebut. </w:t>
      </w:r>
    </w:p>
    <w:p w:rsidR="007D4F05" w:rsidRDefault="007D4F05">
      <w:pPr>
        <w:spacing w:before="240"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Citra merek yang baik akan mempengaruhi konsumen dalam membeli produknya tersebut dan melalui positifnya citra merek Perusahaan, dapat lebih mudah menjangkau calon konsumen yang lebih luas. Bagusnya citra merek yang didapatkan ini juga memberikan kepuasan bagi konsumennya</w:t>
      </w:r>
    </w:p>
    <w:p w:rsidR="007D4F05" w:rsidRDefault="007D4F05">
      <w:pPr>
        <w:spacing w:before="240"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Citra merek ialah satu diantara produk untuk merawat tubuh yang kerap kali dipakai, terutama di daerah tropis seperti Indonesia. Di Negara ini, dengan panasnya cuaca, mampu membuat kulit rusak dengan timbulnya kekusaman, kekeringan pada kuat, dan menghitamnya kulit. Oleh karena itu, wanita Indonesia sangat membutuhkan perlindungan agar kulit tetap lembab dan sehat. Salah satu merek yang populer adalah Citra, yang diproduksi oleh PT Unilever. Citra telah dikenal luas dan menduduki peringkat teratas dalam </w:t>
      </w:r>
      <w:r>
        <w:rPr>
          <w:rFonts w:ascii="Times New Roman" w:hAnsi="Times New Roman" w:cs="Times New Roman"/>
          <w:i/>
          <w:iCs/>
          <w:sz w:val="24"/>
          <w:szCs w:val="24"/>
        </w:rPr>
        <w:t>indeks</w:t>
      </w:r>
      <w:r>
        <w:rPr>
          <w:rFonts w:ascii="Times New Roman" w:hAnsi="Times New Roman" w:cs="Times New Roman"/>
          <w:sz w:val="24"/>
          <w:szCs w:val="24"/>
        </w:rPr>
        <w:t xml:space="preserve"> merek. </w:t>
      </w:r>
    </w:p>
    <w:p w:rsidR="007D4F05" w:rsidRDefault="007D4F05">
      <w:pPr>
        <w:pStyle w:val="Caption"/>
        <w:spacing w:before="240" w:after="120" w:line="276" w:lineRule="auto"/>
        <w:rPr>
          <w:rFonts w:cs="Times New Roman"/>
          <w:sz w:val="24"/>
          <w:szCs w:val="24"/>
        </w:rPr>
      </w:pPr>
      <w:bookmarkStart w:id="0" w:name="_Toc167566952"/>
      <w:r>
        <w:rPr>
          <w:rFonts w:cs="Times New Roman"/>
          <w:sz w:val="24"/>
          <w:szCs w:val="24"/>
        </w:rPr>
        <w:t>Tabel 1.1 Top Brand Index Tahun 2020-20</w:t>
      </w:r>
      <w:bookmarkEnd w:id="0"/>
      <w:r>
        <w:rPr>
          <w:rFonts w:cs="Times New Roman"/>
          <w:sz w:val="24"/>
          <w:szCs w:val="24"/>
        </w:rPr>
        <w:t>24</w:t>
      </w:r>
    </w:p>
    <w:p w:rsidR="007D4F05" w:rsidRDefault="007D4F05">
      <w:pPr>
        <w:pStyle w:val="Caption"/>
        <w:spacing w:before="240" w:after="120" w:line="276" w:lineRule="auto"/>
        <w:rPr>
          <w:rFonts w:cs="Times New Roman"/>
          <w:sz w:val="24"/>
          <w:szCs w:val="24"/>
        </w:rPr>
      </w:pPr>
      <w:r>
        <w:rPr>
          <w:rFonts w:cs="Times New Roman"/>
          <w:iCs/>
          <w:sz w:val="24"/>
          <w:szCs w:val="24"/>
        </w:rPr>
        <w:t>Top brand index %</w:t>
      </w:r>
    </w:p>
    <w:tbl>
      <w:tblPr>
        <w:tblStyle w:val="TableGrid"/>
        <w:tblW w:w="0" w:type="auto"/>
        <w:jc w:val="center"/>
        <w:tblLook w:val="04A0" w:firstRow="1" w:lastRow="0" w:firstColumn="1" w:lastColumn="0" w:noHBand="0" w:noVBand="1"/>
      </w:tblPr>
      <w:tblGrid>
        <w:gridCol w:w="1030"/>
        <w:gridCol w:w="756"/>
        <w:gridCol w:w="756"/>
        <w:gridCol w:w="756"/>
        <w:gridCol w:w="756"/>
        <w:gridCol w:w="756"/>
        <w:gridCol w:w="586"/>
      </w:tblGrid>
      <w:tr w:rsidR="007D4F05">
        <w:trPr>
          <w:trHeight w:val="462"/>
          <w:jc w:val="center"/>
        </w:trPr>
        <w:tc>
          <w:tcPr>
            <w:tcW w:w="0" w:type="auto"/>
            <w:shd w:val="clear" w:color="auto" w:fill="95B3D7"/>
          </w:tcPr>
          <w:p w:rsidR="007D4F05" w:rsidRDefault="007D4F05">
            <w:pPr>
              <w:spacing w:before="240" w:after="120" w:line="276" w:lineRule="auto"/>
              <w:ind w:firstLine="0"/>
              <w:rPr>
                <w:rFonts w:ascii="Times New Roman" w:hAnsi="Times New Roman" w:cs="Times New Roman"/>
                <w:sz w:val="24"/>
                <w:szCs w:val="24"/>
              </w:rPr>
            </w:pPr>
            <w:r>
              <w:rPr>
                <w:rFonts w:ascii="Times New Roman" w:hAnsi="Times New Roman" w:cs="Times New Roman"/>
                <w:sz w:val="24"/>
                <w:szCs w:val="24"/>
              </w:rPr>
              <w:t>Merek</w:t>
            </w:r>
          </w:p>
        </w:tc>
        <w:tc>
          <w:tcPr>
            <w:tcW w:w="0" w:type="auto"/>
            <w:shd w:val="clear" w:color="auto" w:fill="95B3D7"/>
          </w:tcPr>
          <w:p w:rsidR="007D4F05" w:rsidRDefault="007D4F05">
            <w:pPr>
              <w:spacing w:before="240" w:after="120" w:line="276" w:lineRule="auto"/>
              <w:ind w:firstLine="0"/>
              <w:rPr>
                <w:rFonts w:ascii="Times New Roman" w:hAnsi="Times New Roman" w:cs="Times New Roman"/>
                <w:sz w:val="24"/>
                <w:szCs w:val="24"/>
              </w:rPr>
            </w:pPr>
            <w:r>
              <w:rPr>
                <w:rFonts w:ascii="Times New Roman" w:hAnsi="Times New Roman" w:cs="Times New Roman"/>
                <w:sz w:val="24"/>
                <w:szCs w:val="24"/>
              </w:rPr>
              <w:t>2020</w:t>
            </w:r>
          </w:p>
        </w:tc>
        <w:tc>
          <w:tcPr>
            <w:tcW w:w="0" w:type="auto"/>
            <w:tcBorders>
              <w:bottom w:val="single" w:sz="4" w:space="0" w:color="auto"/>
            </w:tcBorders>
            <w:shd w:val="clear" w:color="auto" w:fill="95B3D7"/>
          </w:tcPr>
          <w:p w:rsidR="007D4F05" w:rsidRDefault="007D4F05">
            <w:pPr>
              <w:spacing w:before="240" w:after="120" w:line="276" w:lineRule="auto"/>
              <w:ind w:firstLine="0"/>
              <w:rPr>
                <w:rFonts w:ascii="Times New Roman" w:hAnsi="Times New Roman" w:cs="Times New Roman"/>
                <w:sz w:val="24"/>
                <w:szCs w:val="24"/>
              </w:rPr>
            </w:pPr>
            <w:r>
              <w:rPr>
                <w:rFonts w:ascii="Times New Roman" w:hAnsi="Times New Roman" w:cs="Times New Roman"/>
                <w:sz w:val="24"/>
                <w:szCs w:val="24"/>
              </w:rPr>
              <w:t>2021</w:t>
            </w:r>
          </w:p>
        </w:tc>
        <w:tc>
          <w:tcPr>
            <w:tcW w:w="0" w:type="auto"/>
            <w:shd w:val="clear" w:color="auto" w:fill="95B3D7"/>
          </w:tcPr>
          <w:p w:rsidR="007D4F05" w:rsidRDefault="007D4F05">
            <w:pPr>
              <w:spacing w:before="240" w:after="120" w:line="276" w:lineRule="auto"/>
              <w:ind w:firstLine="0"/>
              <w:rPr>
                <w:rFonts w:ascii="Times New Roman" w:hAnsi="Times New Roman" w:cs="Times New Roman"/>
                <w:sz w:val="24"/>
                <w:szCs w:val="24"/>
              </w:rPr>
            </w:pPr>
            <w:r>
              <w:rPr>
                <w:rFonts w:ascii="Times New Roman" w:hAnsi="Times New Roman" w:cs="Times New Roman"/>
                <w:sz w:val="24"/>
                <w:szCs w:val="24"/>
              </w:rPr>
              <w:t>2022</w:t>
            </w:r>
          </w:p>
        </w:tc>
        <w:tc>
          <w:tcPr>
            <w:tcW w:w="0" w:type="auto"/>
            <w:shd w:val="clear" w:color="auto" w:fill="95B3D7"/>
          </w:tcPr>
          <w:p w:rsidR="007D4F05" w:rsidRDefault="007D4F05">
            <w:pPr>
              <w:spacing w:before="240" w:after="120" w:line="276" w:lineRule="auto"/>
              <w:ind w:firstLine="0"/>
              <w:rPr>
                <w:rFonts w:ascii="Times New Roman" w:hAnsi="Times New Roman" w:cs="Times New Roman"/>
                <w:sz w:val="24"/>
                <w:szCs w:val="24"/>
              </w:rPr>
            </w:pPr>
            <w:r>
              <w:rPr>
                <w:rFonts w:ascii="Times New Roman" w:hAnsi="Times New Roman" w:cs="Times New Roman"/>
                <w:sz w:val="24"/>
                <w:szCs w:val="24"/>
              </w:rPr>
              <w:t>2023</w:t>
            </w:r>
          </w:p>
        </w:tc>
        <w:tc>
          <w:tcPr>
            <w:tcW w:w="0" w:type="auto"/>
            <w:shd w:val="clear" w:color="auto" w:fill="95B3D7"/>
          </w:tcPr>
          <w:p w:rsidR="007D4F05" w:rsidRDefault="007D4F05">
            <w:pPr>
              <w:spacing w:before="240" w:after="120" w:line="276" w:lineRule="auto"/>
              <w:ind w:firstLine="0"/>
              <w:rPr>
                <w:rFonts w:ascii="Times New Roman" w:hAnsi="Times New Roman" w:cs="Times New Roman"/>
                <w:sz w:val="24"/>
                <w:szCs w:val="24"/>
              </w:rPr>
            </w:pPr>
            <w:r>
              <w:rPr>
                <w:rFonts w:ascii="Times New Roman" w:hAnsi="Times New Roman" w:cs="Times New Roman"/>
                <w:sz w:val="24"/>
                <w:szCs w:val="24"/>
              </w:rPr>
              <w:t>2024</w:t>
            </w:r>
          </w:p>
        </w:tc>
        <w:tc>
          <w:tcPr>
            <w:tcW w:w="0" w:type="auto"/>
            <w:shd w:val="clear" w:color="auto" w:fill="95B3D7"/>
          </w:tcPr>
          <w:p w:rsidR="007D4F05" w:rsidRDefault="007D4F05">
            <w:pPr>
              <w:spacing w:before="240" w:after="120" w:line="276" w:lineRule="auto"/>
              <w:ind w:firstLine="0"/>
              <w:jc w:val="center"/>
              <w:rPr>
                <w:rFonts w:ascii="Times New Roman" w:hAnsi="Times New Roman" w:cs="Times New Roman"/>
                <w:sz w:val="24"/>
                <w:szCs w:val="24"/>
              </w:rPr>
            </w:pPr>
            <w:r>
              <w:rPr>
                <w:rFonts w:ascii="Times New Roman" w:hAnsi="Times New Roman" w:cs="Times New Roman"/>
                <w:sz w:val="24"/>
                <w:szCs w:val="24"/>
              </w:rPr>
              <w:t>Top</w:t>
            </w:r>
          </w:p>
        </w:tc>
      </w:tr>
      <w:tr w:rsidR="007D4F05">
        <w:trPr>
          <w:trHeight w:val="382"/>
          <w:jc w:val="center"/>
        </w:trPr>
        <w:tc>
          <w:tcPr>
            <w:tcW w:w="0" w:type="auto"/>
            <w:shd w:val="clear" w:color="auto" w:fill="95B3D7"/>
          </w:tcPr>
          <w:p w:rsidR="007D4F05" w:rsidRDefault="007D4F05">
            <w:pPr>
              <w:spacing w:before="240" w:after="120" w:line="276" w:lineRule="auto"/>
              <w:ind w:firstLine="0"/>
              <w:rPr>
                <w:rFonts w:ascii="Times New Roman" w:hAnsi="Times New Roman" w:cs="Times New Roman"/>
                <w:sz w:val="24"/>
                <w:szCs w:val="24"/>
              </w:rPr>
            </w:pPr>
            <w:r>
              <w:rPr>
                <w:rFonts w:ascii="Times New Roman" w:hAnsi="Times New Roman" w:cs="Times New Roman"/>
                <w:sz w:val="24"/>
                <w:szCs w:val="24"/>
              </w:rPr>
              <w:t>Citra</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31.50</w:t>
            </w:r>
          </w:p>
        </w:tc>
        <w:tc>
          <w:tcPr>
            <w:tcW w:w="0" w:type="auto"/>
            <w:tcBorders>
              <w:top w:val="single" w:sz="4" w:space="0" w:color="auto"/>
            </w:tcBorders>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29.10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29.60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29.70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28.90</w:t>
            </w:r>
          </w:p>
        </w:tc>
        <w:tc>
          <w:tcPr>
            <w:tcW w:w="0" w:type="auto"/>
          </w:tcPr>
          <w:p w:rsidR="007D4F05" w:rsidRDefault="007D4F05">
            <w:pPr>
              <w:spacing w:before="240" w:after="120" w:line="276"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r>
      <w:tr w:rsidR="007D4F05">
        <w:trPr>
          <w:trHeight w:val="382"/>
          <w:jc w:val="center"/>
        </w:trPr>
        <w:tc>
          <w:tcPr>
            <w:tcW w:w="0" w:type="auto"/>
            <w:shd w:val="clear" w:color="auto" w:fill="95B3D7"/>
          </w:tcPr>
          <w:p w:rsidR="007D4F05" w:rsidRDefault="007D4F05">
            <w:pPr>
              <w:spacing w:before="240" w:after="120" w:line="276" w:lineRule="auto"/>
              <w:ind w:firstLine="0"/>
              <w:rPr>
                <w:rFonts w:ascii="Times New Roman" w:hAnsi="Times New Roman" w:cs="Times New Roman"/>
                <w:sz w:val="24"/>
                <w:szCs w:val="24"/>
              </w:rPr>
            </w:pPr>
            <w:r>
              <w:rPr>
                <w:rFonts w:ascii="Times New Roman" w:hAnsi="Times New Roman" w:cs="Times New Roman"/>
                <w:sz w:val="24"/>
                <w:szCs w:val="24"/>
              </w:rPr>
              <w:t>Marina</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22.40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16.20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13.60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15.90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15.20</w:t>
            </w:r>
          </w:p>
        </w:tc>
        <w:tc>
          <w:tcPr>
            <w:tcW w:w="0" w:type="auto"/>
          </w:tcPr>
          <w:p w:rsidR="007D4F05" w:rsidRDefault="007D4F05">
            <w:pPr>
              <w:spacing w:before="240" w:after="120" w:line="276"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r>
      <w:tr w:rsidR="007D4F05">
        <w:trPr>
          <w:trHeight w:val="382"/>
          <w:jc w:val="center"/>
        </w:trPr>
        <w:tc>
          <w:tcPr>
            <w:tcW w:w="0" w:type="auto"/>
            <w:shd w:val="clear" w:color="auto" w:fill="95B3D7"/>
          </w:tcPr>
          <w:p w:rsidR="007D4F05" w:rsidRDefault="007D4F05">
            <w:pPr>
              <w:spacing w:before="240" w:after="120" w:line="276" w:lineRule="auto"/>
              <w:ind w:firstLine="0"/>
              <w:rPr>
                <w:rFonts w:ascii="Times New Roman" w:hAnsi="Times New Roman" w:cs="Times New Roman"/>
                <w:sz w:val="24"/>
                <w:szCs w:val="24"/>
              </w:rPr>
            </w:pPr>
            <w:r>
              <w:rPr>
                <w:rFonts w:ascii="Times New Roman" w:hAnsi="Times New Roman" w:cs="Times New Roman"/>
                <w:sz w:val="24"/>
                <w:szCs w:val="24"/>
              </w:rPr>
              <w:t>Vaseline</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11.80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14.80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16.50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17.10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12.80</w:t>
            </w:r>
          </w:p>
        </w:tc>
        <w:tc>
          <w:tcPr>
            <w:tcW w:w="0" w:type="auto"/>
          </w:tcPr>
          <w:p w:rsidR="007D4F05" w:rsidRDefault="007D4F05">
            <w:pPr>
              <w:spacing w:before="240" w:after="120" w:line="276"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r>
      <w:tr w:rsidR="007D4F05">
        <w:trPr>
          <w:trHeight w:val="382"/>
          <w:jc w:val="center"/>
        </w:trPr>
        <w:tc>
          <w:tcPr>
            <w:tcW w:w="0" w:type="auto"/>
            <w:shd w:val="clear" w:color="auto" w:fill="95B3D7"/>
          </w:tcPr>
          <w:p w:rsidR="007D4F05" w:rsidRDefault="007D4F05">
            <w:pPr>
              <w:spacing w:before="240" w:after="120" w:line="276" w:lineRule="auto"/>
              <w:ind w:firstLine="0"/>
              <w:rPr>
                <w:rFonts w:ascii="Times New Roman" w:hAnsi="Times New Roman" w:cs="Times New Roman"/>
                <w:sz w:val="24"/>
                <w:szCs w:val="24"/>
              </w:rPr>
            </w:pPr>
            <w:r>
              <w:rPr>
                <w:rFonts w:ascii="Times New Roman" w:hAnsi="Times New Roman" w:cs="Times New Roman"/>
                <w:sz w:val="24"/>
                <w:szCs w:val="24"/>
              </w:rPr>
              <w:t>Nivea</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5.40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8.80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8.90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7.20</w:t>
            </w:r>
          </w:p>
        </w:tc>
        <w:tc>
          <w:tcPr>
            <w:tcW w:w="0" w:type="auto"/>
          </w:tcPr>
          <w:p w:rsidR="007D4F05" w:rsidRDefault="007D4F05">
            <w:pPr>
              <w:spacing w:before="240" w:after="120" w:line="276" w:lineRule="auto"/>
              <w:ind w:firstLine="0"/>
              <w:jc w:val="both"/>
              <w:rPr>
                <w:rFonts w:ascii="Times New Roman" w:hAnsi="Times New Roman" w:cs="Times New Roman"/>
                <w:sz w:val="24"/>
                <w:szCs w:val="24"/>
              </w:rPr>
            </w:pPr>
            <w:r>
              <w:rPr>
                <w:rFonts w:ascii="Times New Roman" w:hAnsi="Times New Roman" w:cs="Times New Roman"/>
                <w:sz w:val="24"/>
                <w:szCs w:val="24"/>
              </w:rPr>
              <w:t>8.30</w:t>
            </w:r>
          </w:p>
        </w:tc>
        <w:tc>
          <w:tcPr>
            <w:tcW w:w="0" w:type="auto"/>
          </w:tcPr>
          <w:p w:rsidR="007D4F05" w:rsidRDefault="007D4F05">
            <w:pPr>
              <w:spacing w:before="240" w:after="120" w:line="276" w:lineRule="auto"/>
              <w:jc w:val="both"/>
              <w:rPr>
                <w:rFonts w:ascii="Times New Roman" w:hAnsi="Times New Roman" w:cs="Times New Roman"/>
                <w:sz w:val="24"/>
                <w:szCs w:val="24"/>
              </w:rPr>
            </w:pPr>
          </w:p>
        </w:tc>
      </w:tr>
    </w:tbl>
    <w:p w:rsidR="007D4F05" w:rsidRDefault="007D4F05">
      <w:pPr>
        <w:spacing w:before="240" w:after="120" w:line="276" w:lineRule="auto"/>
        <w:jc w:val="center"/>
        <w:rPr>
          <w:rFonts w:ascii="Times New Roman" w:hAnsi="Times New Roman" w:cs="Times New Roman"/>
          <w:sz w:val="24"/>
          <w:szCs w:val="24"/>
        </w:rPr>
      </w:pPr>
      <w:r>
        <w:rPr>
          <w:rFonts w:ascii="Times New Roman" w:hAnsi="Times New Roman" w:cs="Times New Roman"/>
          <w:sz w:val="24"/>
          <w:szCs w:val="24"/>
        </w:rPr>
        <w:t>Sumber: https:// www.</w:t>
      </w:r>
      <w:r>
        <w:rPr>
          <w:rFonts w:ascii="Times New Roman" w:hAnsi="Times New Roman" w:cs="Times New Roman"/>
          <w:i/>
          <w:iCs/>
          <w:sz w:val="24"/>
          <w:szCs w:val="24"/>
        </w:rPr>
        <w:t>topbrand-award</w:t>
      </w:r>
      <w:r>
        <w:rPr>
          <w:rFonts w:ascii="Times New Roman" w:hAnsi="Times New Roman" w:cs="Times New Roman"/>
          <w:sz w:val="24"/>
          <w:szCs w:val="24"/>
        </w:rPr>
        <w:t xml:space="preserve"> .com.</w:t>
      </w:r>
    </w:p>
    <w:p w:rsidR="007D4F05" w:rsidRDefault="007D4F05">
      <w:pPr>
        <w:spacing w:before="240"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tabel </w:t>
      </w:r>
      <w:r>
        <w:rPr>
          <w:rFonts w:ascii="Times New Roman" w:hAnsi="Times New Roman" w:cs="Times New Roman"/>
          <w:i/>
          <w:iCs/>
          <w:sz w:val="24"/>
          <w:szCs w:val="24"/>
        </w:rPr>
        <w:t>top brand index</w:t>
      </w:r>
      <w:r>
        <w:rPr>
          <w:rFonts w:ascii="Times New Roman" w:hAnsi="Times New Roman" w:cs="Times New Roman"/>
          <w:sz w:val="24"/>
          <w:szCs w:val="24"/>
        </w:rPr>
        <w:t xml:space="preserve"> di atas terlihat bahwa berhasilnya citra dengan berada diposisi urutan pertama sebagai </w:t>
      </w:r>
      <w:proofErr w:type="gramStart"/>
      <w:r>
        <w:rPr>
          <w:rFonts w:ascii="Times New Roman" w:hAnsi="Times New Roman" w:cs="Times New Roman"/>
          <w:sz w:val="24"/>
          <w:szCs w:val="24"/>
        </w:rPr>
        <w:t>kategori  produk</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hand body lotion</w:t>
      </w:r>
      <w:r>
        <w:rPr>
          <w:rFonts w:ascii="Times New Roman" w:hAnsi="Times New Roman" w:cs="Times New Roman"/>
          <w:sz w:val="24"/>
          <w:szCs w:val="24"/>
        </w:rPr>
        <w:t xml:space="preserve"> dari tahun ke tahun. Persentase produk Citra menunjukkan pergerakan yang fluktuatif dari tahun 2020-2024. Pada tahun 2020, persentase produk Citra mengalami peningkatan, namun pada tahun 2023-2024 persentasenya mengalami penurunan berturut-turut.</w:t>
      </w:r>
    </w:p>
    <w:p w:rsidR="007D4F05" w:rsidRDefault="007D4F05">
      <w:pPr>
        <w:spacing w:before="240"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Dapat dilihat bahwa Citra tetap mempertahankan posisisnya pada tahun 2023, Meskipun Citra mengalami sedikit penurunan di tahun 2024 dalam hal pengenalan, penggunaan, atau preferensi konsomen produk tersebut tetap dapat mencapai peringkat pertama dalam </w:t>
      </w:r>
      <w:r>
        <w:rPr>
          <w:rFonts w:ascii="Times New Roman" w:hAnsi="Times New Roman" w:cs="Times New Roman"/>
          <w:i/>
          <w:iCs/>
          <w:sz w:val="24"/>
          <w:szCs w:val="24"/>
        </w:rPr>
        <w:t>Top brand indeks</w:t>
      </w:r>
      <w:r>
        <w:rPr>
          <w:rFonts w:ascii="Times New Roman" w:hAnsi="Times New Roman" w:cs="Times New Roman"/>
          <w:sz w:val="24"/>
          <w:szCs w:val="24"/>
        </w:rPr>
        <w:t xml:space="preserve">. Ini menunjukkan berada di puncak, Citra tetap bisa dipengaruhi oleh faktor-faktor seperti munculnya produk baru dari pesaing, perubahan preferensi konsumen, atau kemungkinan adanya perubahan dalam persepsi harga dan </w:t>
      </w:r>
      <w:r>
        <w:rPr>
          <w:rFonts w:ascii="Times New Roman" w:hAnsi="Times New Roman" w:cs="Times New Roman"/>
          <w:i/>
          <w:iCs/>
          <w:sz w:val="24"/>
          <w:szCs w:val="24"/>
        </w:rPr>
        <w:t>brand image</w:t>
      </w:r>
      <w:r>
        <w:rPr>
          <w:rFonts w:ascii="Times New Roman" w:hAnsi="Times New Roman" w:cs="Times New Roman"/>
          <w:sz w:val="24"/>
          <w:szCs w:val="24"/>
        </w:rPr>
        <w:t>.</w:t>
      </w:r>
    </w:p>
    <w:p w:rsidR="007D4F05" w:rsidRDefault="007D4F05">
      <w:pPr>
        <w:spacing w:before="240"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Dengan adanya produk-produk baru, akan mengancam suatu perusahaan, terutama jika produk barunya itu mempunyai harga yang terjangkau, sehingga penjualan produk dengan Citra yang sudah mapan mengalami penurunan. Seperti yang kita ketahui, banyak artis yang meluncurkan produk perawatan tubuh mereka seperti dalam setahun terakhir. Yang dengan ini memberikan ketertarikan dan perhatiannya konsumen, sebab banyaknya yang mempunyai kulit bagus sebagaimana selebriti yang diidolakannya itu, yang menggeser produk lama. Dari produk ini, konsumen yang paling besar, terkhusus Citra, berasal dari kaum wanita khususnya remaja.</w:t>
      </w:r>
    </w:p>
    <w:p w:rsidR="007D4F05" w:rsidRDefault="007D4F05">
      <w:pPr>
        <w:spacing w:before="240"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Faktor-faktor seperti </w:t>
      </w:r>
      <w:r>
        <w:rPr>
          <w:rFonts w:ascii="Times New Roman" w:hAnsi="Times New Roman" w:cs="Times New Roman"/>
          <w:i/>
          <w:iCs/>
          <w:sz w:val="24"/>
          <w:szCs w:val="24"/>
        </w:rPr>
        <w:t xml:space="preserve">brand image </w:t>
      </w:r>
      <w:r>
        <w:rPr>
          <w:rFonts w:ascii="Times New Roman" w:hAnsi="Times New Roman" w:cs="Times New Roman"/>
          <w:sz w:val="24"/>
          <w:szCs w:val="24"/>
        </w:rPr>
        <w:t xml:space="preserve">dan harga memberikan dampak terhadap pemutusan dibelinya suatu produk oleh konsumen, yang satu diantara faktor pentingnya guna memiliki produk </w:t>
      </w:r>
      <w:r>
        <w:rPr>
          <w:rFonts w:ascii="Times New Roman" w:hAnsi="Times New Roman" w:cs="Times New Roman"/>
          <w:sz w:val="24"/>
          <w:szCs w:val="24"/>
        </w:rPr>
        <w:lastRenderedPageBreak/>
        <w:t>adalah melalui dari harganya, sebab menginginkan kesebandingan antara nilai produknya dengan uang yang telah dikeluarkannya. Selain itu, brand image juga berperan penting, karena dapat membentuk persepsi positif di benak konsumen.</w:t>
      </w:r>
    </w:p>
    <w:p w:rsidR="007D4F05" w:rsidRDefault="007D4F05">
      <w:pPr>
        <w:spacing w:before="240" w:after="120"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Oleh karena itu, tujunnya dari penelitiannya ini guna mengkaji pengaruh harga dan brand image terhadap keputusan pembelian merek Citra pada remaja putri di Desa Teluk Daun, Kecamatan Amuntai Utara, Kabupaten Hulu Sungai Utara. Dengan pemahaman yang lebih mendalam menegnai beberapa faktornya yang berdampak kepada diputuskannya membeli produknya itu, produsen </w:t>
      </w:r>
      <w:proofErr w:type="gramStart"/>
      <w:r>
        <w:rPr>
          <w:rFonts w:ascii="Times New Roman" w:hAnsi="Times New Roman" w:cs="Times New Roman"/>
          <w:sz w:val="24"/>
          <w:szCs w:val="24"/>
        </w:rPr>
        <w:t>diharapkan  dapat</w:t>
      </w:r>
      <w:proofErr w:type="gramEnd"/>
      <w:r>
        <w:rPr>
          <w:rFonts w:ascii="Times New Roman" w:hAnsi="Times New Roman" w:cs="Times New Roman"/>
          <w:sz w:val="24"/>
          <w:szCs w:val="24"/>
        </w:rPr>
        <w:t xml:space="preserve"> meningkatkan strategi pemasaran mereka untuk mempertahankan dan meningkatkan pangsa </w:t>
      </w:r>
      <w:r>
        <w:rPr>
          <w:rFonts w:ascii="Times New Roman" w:hAnsi="Times New Roman" w:cs="Times New Roman"/>
          <w:sz w:val="24"/>
          <w:szCs w:val="24"/>
          <w:lang w:val="en-US"/>
        </w:rPr>
        <w:t>pasa pasar.</w:t>
      </w:r>
    </w:p>
    <w:p w:rsidR="007D4F05" w:rsidRDefault="007D4F05">
      <w:pPr>
        <w:pStyle w:val="ListParagraph"/>
        <w:numPr>
          <w:ilvl w:val="0"/>
          <w:numId w:val="1"/>
        </w:numPr>
        <w:spacing w:after="120"/>
        <w:jc w:val="both"/>
        <w:rPr>
          <w:rFonts w:ascii="Times New Roman" w:hAnsi="Times New Roman" w:cs="Times New Roman"/>
          <w:sz w:val="24"/>
          <w:szCs w:val="24"/>
        </w:rPr>
      </w:pPr>
      <w:r>
        <w:rPr>
          <w:rFonts w:ascii="Times New Roman" w:hAnsi="Times New Roman" w:cs="Times New Roman"/>
          <w:sz w:val="24"/>
          <w:szCs w:val="24"/>
        </w:rPr>
        <w:t xml:space="preserve">Harga </w:t>
      </w:r>
    </w:p>
    <w:p w:rsidR="007D4F05" w:rsidRDefault="007D4F05">
      <w:pPr>
        <w:pStyle w:val="ListParagraph"/>
        <w:spacing w:after="120"/>
        <w:ind w:left="360" w:firstLine="720"/>
        <w:jc w:val="both"/>
        <w:rPr>
          <w:rFonts w:ascii="Times New Roman" w:hAnsi="Times New Roman" w:cs="Times New Roman"/>
          <w:sz w:val="24"/>
          <w:szCs w:val="24"/>
        </w:rPr>
      </w:pPr>
      <w:r>
        <w:rPr>
          <w:rFonts w:ascii="Times New Roman" w:hAnsi="Times New Roman" w:cs="Times New Roman"/>
          <w:sz w:val="24"/>
          <w:szCs w:val="24"/>
        </w:rPr>
        <w:t xml:space="preserve">Harga menurut (Kotler dan Anggiat) didalam </w:t>
      </w:r>
      <w:sdt>
        <w:sdtPr>
          <w:rPr>
            <w:rFonts w:ascii="Times New Roman" w:hAnsi="Times New Roman" w:cs="Times New Roman"/>
            <w:color w:val="000000"/>
            <w:sz w:val="24"/>
            <w:szCs w:val="24"/>
          </w:rPr>
          <w:tag w:val="MENDELEY_CITATION_v3_eyJjaXRhdGlvbklEIjoiTUVOREVMRVlfQ0lUQVRJT05fZjQyM2E3NGEtNTJlNC00ODdmLTlmMWYtMDU2MzRjNzFhNDFmIiwiY2l0YXRpb25JdGVtcyI6W3siaWQiOiI2MzY0YzNmMS1hYzZhLTU2NDEtOWE5OS03ZjVmNDgxNTIyNjAiLCJpdGVtRGF0YSI6eyJhYnN0cmFjdCI6IlNhYXQgaW5pIGNvZmZlZSBzaG9wIHNlbWFraW4gYmFueWFrIGJlcm11bmN1bGFuIGhhbCBpbmkgdGVudHUgc2FqYSBtZW5pbWJ1bGthbiBwZXJzYWluZ2FuIHlhbmcgc2FuZ2F0IGtldGF0LiBEYWxhbSBwZXJzYWluZ2FuIHRlcnNlYnV0IG1hc2luZyBtYXNpbmcgY29mZmVlIHNob3AgaGFydXMgbWFtcHUgbWVuZXJhcGthbiBtYXJrZXRpbmcgeWFuZyBiYWlrIGF0YXUgeWFuZyBsZWJpaCBkaWtlbmFsIG1hcmtldGluZyBtaXggeWFuZyBiZXJ0dWp1YW4gdW50dWsgbWVuYXJpayBrb25zdW1lbiBkYW4gbWVtYmVyaWthbiBrZXB1YXNhbiBiYWdpIGtvbnN1bWVuLiBEYWxhbSBwZW5lbGl0aWFuIGluaSBhcGFrYWggdmFyaWFiZWwgdmFyaWFiZWwgZGFsYW0gTWFya2V0aW5nIE1peCBha2FuIG1lbnVuanVra2FuIHBlbmdhcnVoIHRlcmhhZGFwIGtlcHVhc2FuIGtvbnN1bWVuIGRpIEtvcGkgU3R1ZGlvIDI0IE1hbGFuZy4gT2JqZWsgcGVuZWxpdGlhbiBpbmkgYWRhbGFoIGtvbnN1bWVuIGRhcmkgS29waSBTdHVkaW8gMjQgTWFsYW5nLiBTYW1wZWwgZGlwZXJvbGFoIDEwMCBrb25zdW1lbi4gRGVzYWluIHBlbmVsaXRpYW4gbWVuZ2d1bmFrYW4gcGVuZ3VqaWFuIGhpcG90ZXNpcyB1bnR1ayBtZWxpaGF0IHBlbmdhcnVoIHByb2R1Y3QsIHByaWNlLCBwcm9tb3Rpb24sIHBsYWNlLCBwZW9wbGUsIHBoeXNpY2FsIGV2aWRlbmNlLCBwcm9jZXNzIHRlcmhhZGFwIGtlcHVhc2FuIGtvbnN1bWVuLiBQZW5lbGl0aWFuIG1lbmdndW5ha2FuIGRhdGEga3VhbnRpdGF0aWYgZGFuIHBlcmhpdHVuZ2FuIHN0YXRpc3RpayBkZW5nYW4gcHJvZ3JhbSBTUFNTLiBIYXNpbCBwZW5lbGl0aWFuIGluaSBtZW51bmp1a2thbiBiYWh3YSB2YXJpYWJlbCBwcm9kdWsgZGFuIHByb21vc2kgYmVycGVuZ2FydWggbmVnYXRpZiBkYW4gdGlkYWsgc2lnbmlmaWthbiB0ZXJoYWRhcCB2YXJpYWJlbCBrZXB1YXNhbiBrb25zdW1lbjsgdmFyaWFiZWwgaGFyZ2EgZGFuIHRlbXBhdCBiZXJwZW5nYXJ1aCBwb3NpdGlmIGRhbiB0aWRhayBzaWduaWZpa2FuIHRlcmhhZGFwIHZhcmlhYmVsIGtlcHVhc2FuIGtvbnN1bWVuOyB2YXJpYWJlbCBvcmFuZywgcHJvc2VzIGRhbiB0YW1waWxhbiBmaXNpayBiZXJwZW5nYXJ1aCBwb3NpdGlmIGRhbiBzaWduaWZpa2FuIHRlcmhhZGFwIHZhcmlhYmVsIGtlcHVhc2FuIGtvbnN1bWVuLiIsImF1dGhvciI6W3siZHJvcHBpbmctcGFydGljbGUiOiIiLCJmYW1pbHkiOiJGZWJyaWFuc3lhaCIsImdpdmVuIjoiS3VybmlhIiwibm9uLWRyb3BwaW5nLXBhcnRpY2xlIjoiIiwicGFyc2UtbmFtZXMiOmZhbHNlLCJzdWZmaXgiOiIifV0sImNvbnRhaW5lci10aXRsZSI6Ikluc3RpdHV0IEJpc25pcyBkYW4gSW5mb3JtYXRpa2EgS3dpayBLaWFuIEdpZSwgSmFrYXJ0YS4iLCJpZCI6IjYzNjRjM2YxLWFjNmEtNTY0MS05YTk5LTdmNWY0ODE1MjI2MCIsImlzc3VlZCI6eyJkYXRlLXBhcnRzIjpbWyIyMDIwIl1dfSwicGFnZSI6IjI4LTI5IiwidGl0bGUiOiJQZW5nYXJ1aCBNYXJrZXRpbmcgTWl4IFRlcmhhZGFwIEtlcHVhc2FuIEtvbnN1bWVuIGRpIEtvcGkgU3R1ZGlvIDI0IE1hbGFuZyIsInR5cGUiOiJhcnRpY2xlLWpvdXJuYWwifSwidXJpcyI6WyJodHRwOi8vd3d3Lm1lbmRlbGV5LmNvbS9kb2N1bWVudHMvP3V1aWQ9YTdmODM2NDItZGExOS00ODhlLWJiY2UtNjI0MDI3ZDUwNjQyIl0sImlzVGVtcG9yYXJ5IjpmYWxzZSwibGVnYWN5RGVza3RvcElkIjoiYTdmODM2NDItZGExOS00ODhlLWJiY2UtNjI0MDI3ZDUwNjQyIn1dLCJwcm9wZXJ0aWVzIjp7Im5vdGVJbmRleCI6MH0sImlzRWRpdGVkIjpmYWxzZSwibWFudWFsT3ZlcnJpZGUiOnsiY2l0ZXByb2NUZXh0IjoiKEZlYnJpYW5zeWFoLCAyMDIwKSIsImlzTWFudWFsbHlPdmVycmlkZGVuIjpmYWxzZSwibWFudWFsT3ZlcnJpZGVUZXh0IjoiIn19"/>
          <w:id w:val="-968816441"/>
          <w:placeholder>
            <w:docPart w:val="DefaultPlaceholder_-1854013440"/>
          </w:placeholder>
        </w:sdtPr>
        <w:sdtEndPr>
          <w:rPr>
            <w:rFonts w:ascii="Calibri" w:hAnsi="Calibri" w:cs="Arial"/>
            <w:sz w:val="22"/>
            <w:szCs w:val="22"/>
          </w:rPr>
        </w:sdtEndPr>
        <w:sdtContent>
          <w:r w:rsidRPr="007D4F05">
            <w:rPr>
              <w:color w:val="000000"/>
            </w:rPr>
            <w:t>(Febriansyah, 2020)</w:t>
          </w:r>
        </w:sdtContent>
      </w:sdt>
      <w:r>
        <w:rPr>
          <w:rFonts w:ascii="Times New Roman" w:hAnsi="Times New Roman" w:cs="Times New Roman"/>
          <w:sz w:val="24"/>
          <w:szCs w:val="24"/>
        </w:rPr>
        <w:t xml:space="preserve">, ialah suatu jumlah nilai uang sebagai bentuk pembayaran guna diperolehnya suatu produk. </w:t>
      </w:r>
    </w:p>
    <w:p w:rsidR="007D4F05" w:rsidRDefault="007D4F05">
      <w:pPr>
        <w:pStyle w:val="ListParagraph"/>
        <w:numPr>
          <w:ilvl w:val="0"/>
          <w:numId w:val="1"/>
        </w:numPr>
        <w:spacing w:after="120"/>
        <w:jc w:val="both"/>
        <w:rPr>
          <w:rFonts w:ascii="Times New Roman" w:hAnsi="Times New Roman" w:cs="Times New Roman"/>
          <w:i/>
          <w:iCs/>
          <w:sz w:val="24"/>
          <w:szCs w:val="24"/>
        </w:rPr>
      </w:pPr>
      <w:r>
        <w:rPr>
          <w:rFonts w:ascii="Times New Roman" w:hAnsi="Times New Roman" w:cs="Times New Roman"/>
          <w:i/>
          <w:iCs/>
          <w:sz w:val="24"/>
          <w:szCs w:val="24"/>
        </w:rPr>
        <w:t xml:space="preserve">Brand Image </w:t>
      </w:r>
    </w:p>
    <w:p w:rsidR="007D4F05" w:rsidRDefault="007D4F05">
      <w:pPr>
        <w:pStyle w:val="ListParagraph"/>
        <w:spacing w:before="240" w:after="120"/>
        <w:ind w:left="360" w:firstLine="720"/>
        <w:jc w:val="both"/>
        <w:rPr>
          <w:rFonts w:ascii="Times New Roman" w:hAnsi="Times New Roman" w:cs="Times New Roman"/>
          <w:sz w:val="24"/>
          <w:szCs w:val="24"/>
        </w:rPr>
      </w:pPr>
      <w:r>
        <w:rPr>
          <w:rFonts w:ascii="Times New Roman" w:hAnsi="Times New Roman" w:cs="Times New Roman"/>
          <w:i/>
          <w:iCs/>
          <w:sz w:val="24"/>
          <w:szCs w:val="24"/>
        </w:rPr>
        <w:t>Brand</w:t>
      </w:r>
      <w:r>
        <w:rPr>
          <w:rFonts w:ascii="Times New Roman" w:hAnsi="Times New Roman" w:cs="Times New Roman"/>
          <w:sz w:val="24"/>
          <w:szCs w:val="24"/>
        </w:rPr>
        <w:t xml:space="preserve"> </w:t>
      </w:r>
      <w:r>
        <w:rPr>
          <w:rFonts w:ascii="Times New Roman" w:hAnsi="Times New Roman" w:cs="Times New Roman"/>
          <w:i/>
          <w:iCs/>
          <w:sz w:val="24"/>
          <w:szCs w:val="24"/>
        </w:rPr>
        <w:t>image,</w:t>
      </w:r>
      <w:r>
        <w:rPr>
          <w:rFonts w:ascii="Times New Roman" w:hAnsi="Times New Roman" w:cs="Times New Roman"/>
          <w:sz w:val="24"/>
          <w:szCs w:val="24"/>
        </w:rPr>
        <w:t xml:space="preserve"> yaitu suatu aset sekaligus kewajibannya yang secara berbaregan mampu memberikan peningkatan ataupun penurunan nilai yang tergantung pada produknya atau layanan yang disediakan terhadao konsuemnnya itu, yang dengan dipunyainya atribut dan pemanfaatannya yang dibawakan ini, memberikan ciri khas yang lekat pada merenya tersebut yang menjadi pembeda dari kompetitornya menurut </w:t>
      </w:r>
      <w:proofErr w:type="gramStart"/>
      <w:r>
        <w:rPr>
          <w:rFonts w:ascii="Times New Roman" w:hAnsi="Times New Roman" w:cs="Times New Roman"/>
          <w:sz w:val="24"/>
          <w:szCs w:val="24"/>
        </w:rPr>
        <w:t>( Mulyono</w:t>
      </w:r>
      <w:proofErr w:type="gramEnd"/>
      <w:r>
        <w:rPr>
          <w:rFonts w:ascii="Times New Roman" w:hAnsi="Times New Roman" w:cs="Times New Roman"/>
          <w:sz w:val="24"/>
          <w:szCs w:val="24"/>
        </w:rPr>
        <w:t xml:space="preserve">) di dalam </w:t>
      </w:r>
      <w:sdt>
        <w:sdtPr>
          <w:rPr>
            <w:rFonts w:ascii="Times New Roman" w:hAnsi="Times New Roman" w:cs="Times New Roman"/>
            <w:color w:val="000000"/>
            <w:sz w:val="24"/>
            <w:szCs w:val="24"/>
          </w:rPr>
          <w:tag w:val="MENDELEY_CITATION_v3_eyJjaXRhdGlvbklEIjoiTUVOREVMRVlfQ0lUQVRJT05fM2QxM2FjN2EtYTk0Zi00MjZlLTk3MzEtOWY1ZGJjZDRkYjBkIiwiY2l0YXRpb25JdGVtcyI6W3siaWQiOiJmOWU0OWY2NS1mNWIzLTU4NzAtYjFkNS05MTkxMjQxNjBlMmQiLCJpdGVtRGF0YSI6eyJhdXRob3IiOlt7ImRyb3BwaW5nLXBhcnRpY2xlIjoiIiwiZmFtaWx5IjoiSWkiLCJnaXZlbiI6IkIgQSBCIiwibm9uLWRyb3BwaW5nLXBhcnRpY2xlIjoiIiwicGFyc2UtbmFtZXMiOmZhbHNlLCJzdWZmaXgiOiIifSx7ImRyb3BwaW5nLXBhcnRpY2xlIjoiIiwiZmFtaWx5IjoiVGVvcmkiLCJnaXZlbiI6IkEgTGFuZGFzYW4iLCJub24tZHJvcHBpbmctcGFydGljbGUiOiIiLCJwYXJzZS1uYW1lcyI6ZmFsc2UsInN1ZmZpeCI6IiJ9XSwiaWQiOiJmOWU0OWY2NS1mNWIzLTU4NzAtYjFkNS05MTkxMjQxNjBlMmQiLCJpc3N1ZWQiOnsiZGF0ZS1wYXJ0cyI6W1siMjAxNyJdXX0sInBhZ2UiOiIxNC00NiIsInRpdGxlIjoiUGVuZ2FydWggQnJhbmQgQXdhcmVuZXNzIC4uLiwgTnVydml0YSBIYXBzYXJpbmluZ3NpaCwgRkVCIFVNUCwgMjAyMiIsInR5cGUiOiJhcnRpY2xlLWpvdXJuYWwifSwidXJpcyI6WyJodHRwOi8vd3d3Lm1lbmRlbGV5LmNvbS9kb2N1bWVudHMvP3V1aWQ9ZTViMDUxZTUtZDhmOC00MDE0LTg2YmQtNmNiZjViYzdiZjQ1Il0sImlzVGVtcG9yYXJ5IjpmYWxzZSwibGVnYWN5RGVza3RvcElkIjoiZTViMDUxZTUtZDhmOC00MDE0LTg2YmQtNmNiZjViYzdiZjQ1In1dLCJwcm9wZXJ0aWVzIjp7Im5vdGVJbmRleCI6MH0sImlzRWRpdGVkIjpmYWxzZSwibWFudWFsT3ZlcnJpZGUiOnsiY2l0ZXByb2NUZXh0IjoiKElpIGFuZCBUZW9yaSwgMjAxNykiLCJpc01hbnVhbGx5T3ZlcnJpZGRlbiI6ZmFsc2UsIm1hbnVhbE92ZXJyaWRlVGV4dCI6IiJ9fQ=="/>
          <w:id w:val="-15473089"/>
          <w:placeholder>
            <w:docPart w:val="DefaultPlaceholder_-1854013440"/>
          </w:placeholder>
        </w:sdtPr>
        <w:sdtEndPr>
          <w:rPr>
            <w:rFonts w:ascii="Calibri" w:hAnsi="Calibri" w:cs="Arial"/>
            <w:sz w:val="22"/>
            <w:szCs w:val="22"/>
          </w:rPr>
        </w:sdtEndPr>
        <w:sdtContent>
          <w:r w:rsidRPr="007D4F05">
            <w:rPr>
              <w:color w:val="000000"/>
            </w:rPr>
            <w:t>(Ii and Teori, 2017)</w:t>
          </w:r>
        </w:sdtContent>
      </w:sdt>
      <w:r>
        <w:rPr>
          <w:rFonts w:ascii="Times New Roman" w:hAnsi="Times New Roman" w:cs="Times New Roman"/>
          <w:sz w:val="24"/>
          <w:szCs w:val="24"/>
        </w:rPr>
        <w:t>.</w:t>
      </w:r>
    </w:p>
    <w:p w:rsidR="007D4F05" w:rsidRDefault="007D4F05">
      <w:pPr>
        <w:pStyle w:val="ListParagraph"/>
        <w:numPr>
          <w:ilvl w:val="0"/>
          <w:numId w:val="1"/>
        </w:numPr>
        <w:spacing w:after="120"/>
        <w:jc w:val="both"/>
        <w:rPr>
          <w:rFonts w:ascii="Times New Roman" w:hAnsi="Times New Roman" w:cs="Times New Roman"/>
          <w:sz w:val="24"/>
          <w:szCs w:val="24"/>
        </w:rPr>
      </w:pPr>
      <w:r>
        <w:rPr>
          <w:rFonts w:ascii="Times New Roman" w:hAnsi="Times New Roman" w:cs="Times New Roman"/>
          <w:sz w:val="24"/>
          <w:szCs w:val="24"/>
        </w:rPr>
        <w:t>Keputusan pembelian</w:t>
      </w:r>
    </w:p>
    <w:p w:rsidR="007D4F05" w:rsidRDefault="007D4F05">
      <w:pPr>
        <w:pStyle w:val="ListParagraph"/>
        <w:spacing w:after="120"/>
        <w:ind w:left="360" w:firstLine="720"/>
        <w:jc w:val="both"/>
        <w:rPr>
          <w:rFonts w:ascii="Times New Roman" w:hAnsi="Times New Roman" w:cs="Times New Roman"/>
          <w:sz w:val="24"/>
          <w:szCs w:val="24"/>
        </w:rPr>
      </w:pPr>
      <w:r>
        <w:rPr>
          <w:rFonts w:ascii="Times New Roman" w:hAnsi="Times New Roman" w:cs="Times New Roman"/>
          <w:sz w:val="24"/>
          <w:szCs w:val="24"/>
        </w:rPr>
        <w:t xml:space="preserve">Menurut (Amstrong dan Kotler) di dalam </w:t>
      </w:r>
      <w:sdt>
        <w:sdtPr>
          <w:rPr>
            <w:rFonts w:ascii="Times New Roman" w:hAnsi="Times New Roman" w:cs="Times New Roman"/>
            <w:color w:val="000000"/>
            <w:sz w:val="24"/>
            <w:szCs w:val="24"/>
          </w:rPr>
          <w:tag w:val="MENDELEY_CITATION_v3_eyJjaXRhdGlvbklEIjoiTUVOREVMRVlfQ0lUQVRJT05fMDliMTBmZDctMjZkOC00YmZmLWExN2EtODAwNjdlODMwYzUwIiwiY2l0YXRpb25JdGVtcyI6W3siaWQiOiI4MTZjZjdhNC0xOTAyLTU5YWMtOGRmNy0xOGRlMzdjZTMyOTgiLCJpdGVtRGF0YSI6eyJET0kiOiIxMC4zNzcxNS9qcC52NWkxLjEzMDMiLCJhYnN0cmFjdCI6IlBlbmVsaXRpYW4gaW5pIGJlcnR1anVhbiB1bnR1ayBtZW5nZXRhaHVpIHNlYmVyYXBhIGJlc2FyIHBlbmdhcnVoIGt1YWxpdGFzIHByb2R1ayBkYW4ga2VyYWdhbWFuIHByb2R1ayB0ZXJoYWRhcCBrZXB1dHVzYW4gcGVtYmVsaWFuIHByb2R1ayBBbW9uZGV1IGRlbmdhbiB2YXJpYWJlbCBrdWFsaXRhcyBwcm9kdWsgZGFuIGtlcmFnYW1hbiBwcm9kdWsgc2ViYWdhaSB2YXJpYWJlbCBiZWJhcyBkYW4ga2VwdXR1c2FuIHBlbWJlbGlhbiBzZWJhZ2FpIHZhcmlhYmVsIHRlcmlrYXQuIFBlbmVsaXRpYW4gaW5pIG1lbmdndW5ha2FuIHBlbmRla2F0YW4ga3VhbnRpdGF0aWYuIFBlbmVsaXRpYW4gaW5pIGRpbGFrdWthbiBkaSBTdXJhYmF5YSBkYW4ganVtbGFoIHJlc3BvbmRlbiBwZW5lbGl0aWFuIGluaSBhZGFsYWggOTggcGVsYW5nZ2FuIEFtb2RldSB5YW5nIHBlcm5haCBtZW1iZWxpIHByb2R1ayBBbW9kZXUuIEFsYXQgcGVuZ3VtcHVsYW4gZGF0YSBtZW5nZ3VuYWthbiBrdWlzb25lciBkYW4gYWxhdCBhbmFsaXNpcyBwZW5nb2xhaGFuIGRhdGEgbWVuZ2d1bmFrYW4gU21hcnRQTFMgMy4wLiBIYXNpbCBwZW5lbGl0aWFuIG1lbnlhdGFrYW4gYmFod2Ega3VhbGl0YXMgcHJvZHVrIGRhbiBrZXJhZ2FtYW4gcHJvZHVrIGJlcnBlbmdhcnVoIHNpZ25pZmlrYW4gdGVyaGFkYXAga2VwdXR1c2FuIHBlbWJlbGlhbiBwcm9kdWsgQW1vbmRldS4iLCJhdXRob3IiOlt7ImRyb3BwaW5nLXBhcnRpY2xlIjoiIiwiZmFtaWx5IjoiU29ldGFudG8iLCJnaXZlbiI6IkphbWVzIFByYWJvd28iLCJub24tZHJvcHBpbmctcGFydGljbGUiOiIiLCJwYXJzZS1uYW1lcyI6ZmFsc2UsInN1ZmZpeCI6IiJ9LHsiZHJvcHBpbmctcGFydGljbGUiOiIiLCJmYW1pbHkiOiJTZXB0aW5hIiwiZ2l2ZW4iOiJGYW5ueSIsIm5vbi1kcm9wcGluZy1wYXJ0aWNsZSI6IiIsInBhcnNlLW5hbWVzIjpmYWxzZSwic3VmZml4IjoiIn0seyJkcm9wcGluZy1wYXJ0aWNsZSI6IiIsImZhbWlseSI6IkZlYnJ5IiwiZ2l2ZW4iOiJUaW1vdGl1cyIsIm5vbi1kcm9wcGluZy1wYXJ0aWNsZSI6IiIsInBhcnNlLW5hbWVzIjpmYWxzZSwic3VmZml4IjoiIn1dLCJjb250YWluZXItdGl0bGUiOiJQZXJmb3JtYSIsImlkIjoiODE2Y2Y3YTQtMTkwMi01OWFjLThkZjctMThkZTM3Y2UzMjk4IiwiaXNzdWUiOiIxIiwiaXNzdWVkIjp7ImRhdGUtcGFydHMiOltbIjIwMjAiXV19LCJwYWdlIjoiNjMtNzEiLCJ0aXRsZSI6IlBlbmdhcnVoIEt1YWxpdGFzIFByb2R1ayBEYW4gS2VyYWdhbWFuIFByb2R1ayBUZXJoYWRhcCBLZXB1dHVzYW4gUGVtYmVsaWFuIFByb2R1ayBBbW9uZGV1IiwidHlwZSI6ImFydGljbGUtam91cm5hbCIsInZvbHVtZSI6IjUifSwidXJpcyI6WyJodHRwOi8vd3d3Lm1lbmRlbGV5LmNvbS9kb2N1bWVudHMvP3V1aWQ9NzczOGMyNzYtMjI4OC00MzY3LWFlYzAtOWUyOTg4ZmNjNWYxIl0sImlzVGVtcG9yYXJ5IjpmYWxzZSwibGVnYWN5RGVza3RvcElkIjoiNzczOGMyNzYtMjI4OC00MzY3LWFlYzAtOWUyOTg4ZmNjNWYxIn1dLCJwcm9wZXJ0aWVzIjp7Im5vdGVJbmRleCI6MH0sImlzRWRpdGVkIjpmYWxzZSwibWFudWFsT3ZlcnJpZGUiOnsiY2l0ZXByb2NUZXh0IjoiKFNvZXRhbnRvLCBTZXB0aW5hIGFuZCBGZWJyeSwgMjAyMCkiLCJpc01hbnVhbGx5T3ZlcnJpZGRlbiI6ZmFsc2UsIm1hbnVhbE92ZXJyaWRlVGV4dCI6IiJ9fQ=="/>
          <w:id w:val="1908885123"/>
          <w:placeholder>
            <w:docPart w:val="DefaultPlaceholder_-1854013440"/>
          </w:placeholder>
        </w:sdtPr>
        <w:sdtEndPr>
          <w:rPr>
            <w:rFonts w:ascii="Calibri" w:hAnsi="Calibri" w:cs="Arial"/>
            <w:sz w:val="22"/>
            <w:szCs w:val="22"/>
          </w:rPr>
        </w:sdtEndPr>
        <w:sdtContent>
          <w:r w:rsidRPr="007D4F05">
            <w:rPr>
              <w:color w:val="000000"/>
            </w:rPr>
            <w:t>(Soetanto, Septina and Febry, 2020)</w:t>
          </w:r>
        </w:sdtContent>
      </w:sdt>
      <w:r>
        <w:rPr>
          <w:rFonts w:ascii="Times New Roman" w:hAnsi="Times New Roman" w:cs="Times New Roman"/>
          <w:sz w:val="24"/>
          <w:szCs w:val="24"/>
        </w:rPr>
        <w:t xml:space="preserve">, suatu aspek dari tindakan-tindakan konsuemnnya mengenai pemilihan, pembelian, penggunaan, dan evaluasi dari produk atau pengalamannya dari suatu individu/kelompok/organisasi guna terpenuhi kebutuhannya dan keinginannya itu disebut keputusan pembelian. </w:t>
      </w:r>
    </w:p>
    <w:p w:rsidR="007D4F05" w:rsidRDefault="007D4F05">
      <w:pPr>
        <w:widowControl w:val="0"/>
        <w:pBdr>
          <w:top w:val="nil"/>
          <w:left w:val="nil"/>
          <w:bottom w:val="nil"/>
          <w:right w:val="nil"/>
          <w:between w:val="nil"/>
        </w:pBd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rsidR="007D4F05" w:rsidRDefault="007D4F05">
      <w:pPr>
        <w:tabs>
          <w:tab w:val="left" w:pos="450"/>
          <w:tab w:val="left" w:pos="720"/>
        </w:tabs>
        <w:spacing w:after="120"/>
        <w:jc w:val="both"/>
        <w:rPr>
          <w:rFonts w:ascii="Times New Roman" w:hAnsi="Times New Roman" w:cs="Times New Roman"/>
          <w:sz w:val="24"/>
          <w:szCs w:val="24"/>
        </w:rPr>
      </w:pPr>
      <w:r>
        <w:rPr>
          <w:rFonts w:ascii="Times New Roman" w:hAnsi="Times New Roman" w:cs="Times New Roman"/>
          <w:sz w:val="24"/>
          <w:szCs w:val="24"/>
        </w:rPr>
        <w:tab/>
        <w:t xml:space="preserve">Dalam penelitiannya ini, yaitu metodenya secara kuantitatif melalui deskriftif kuantitatif. Popolasi yang diteliti yaitu konsumen produk merek Citra pada remaja putri di Desa Teluk Daun, Kecamatan Amuntai Utara Kabupaten Hulu Sungai Utara, dengan jumlah popolasi sebanyak 130 orang pada remaja putri di Desa Teluk Daun. Teknik yang digunakan dalam pengambilan sampel meggunakan sampel acak berdasar Area </w:t>
      </w:r>
      <w:proofErr w:type="gramStart"/>
      <w:r>
        <w:rPr>
          <w:rFonts w:ascii="Times New Roman" w:hAnsi="Times New Roman" w:cs="Times New Roman"/>
          <w:sz w:val="24"/>
          <w:szCs w:val="24"/>
        </w:rPr>
        <w:t>( Cluster</w:t>
      </w:r>
      <w:proofErr w:type="gramEnd"/>
      <w:r>
        <w:rPr>
          <w:rFonts w:ascii="Times New Roman" w:hAnsi="Times New Roman" w:cs="Times New Roman"/>
          <w:sz w:val="24"/>
          <w:szCs w:val="24"/>
        </w:rPr>
        <w:t xml:space="preserve"> Random Sampling) yaitu dengan menggunakan metode  rumus Lemeshow 1990, yang menghasilkan jumlah responden sebanyak 41 orang. Data dikumpulkan melalui penggunaan kuesioner atau angket. Persyaratan utama untuk memperoleh hasil penelitian yang valid dan dapat diandalkan adalah melalui alat penelitiannya yang bervaliditas dan reliabilitas. Tahap analisis data dilakukan dengan metode sebagai berikut: analisis regresi berganda, Koefisien </w:t>
      </w:r>
      <w:proofErr w:type="gramStart"/>
      <w:r>
        <w:rPr>
          <w:rFonts w:ascii="Times New Roman" w:hAnsi="Times New Roman" w:cs="Times New Roman"/>
          <w:sz w:val="24"/>
          <w:szCs w:val="24"/>
        </w:rPr>
        <w:t>Determinanasi  (</w:t>
      </w:r>
      <w:proofErr w:type="gramEnd"/>
      <w:r>
        <w:rPr>
          <w:rFonts w:ascii="Times New Roman" w:hAnsi="Times New Roman" w:cs="Times New Roman"/>
          <w:sz w:val="24"/>
          <w:szCs w:val="24"/>
        </w:rPr>
        <w:t>R squared ), Uji tunggal (uji t), dan Uji simultan (uji F).</w:t>
      </w:r>
    </w:p>
    <w:p w:rsidR="007D4F05" w:rsidRDefault="007D4F05">
      <w:pPr>
        <w:widowControl w:val="0"/>
        <w:pBdr>
          <w:top w:val="nil"/>
          <w:left w:val="nil"/>
          <w:bottom w:val="nil"/>
          <w:right w:val="nil"/>
          <w:between w:val="nil"/>
        </w:pBdr>
        <w:spacing w:after="120" w:line="240" w:lineRule="auto"/>
        <w:ind w:right="-40"/>
        <w:rPr>
          <w:rFonts w:ascii="Times New Roman" w:hAnsi="Times New Roman" w:cs="Times New Roman"/>
          <w:sz w:val="24"/>
          <w:szCs w:val="24"/>
        </w:rPr>
      </w:pPr>
    </w:p>
    <w:p w:rsidR="007D4F05" w:rsidRDefault="007D4F05">
      <w:pPr>
        <w:widowControl w:val="0"/>
        <w:pBdr>
          <w:top w:val="nil"/>
          <w:left w:val="nil"/>
          <w:bottom w:val="nil"/>
          <w:right w:val="nil"/>
          <w:between w:val="nil"/>
        </w:pBdr>
        <w:spacing w:after="120" w:line="240" w:lineRule="auto"/>
        <w:ind w:righ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p>
    <w:p w:rsidR="007D4F05" w:rsidRDefault="007D4F05">
      <w:pPr>
        <w:spacing w:before="240" w:after="120"/>
        <w:jc w:val="both"/>
        <w:rPr>
          <w:rFonts w:ascii="Times New Roman" w:hAnsi="Times New Roman" w:cs="Times New Roman"/>
          <w:b/>
          <w:bCs/>
          <w:sz w:val="24"/>
          <w:szCs w:val="24"/>
        </w:rPr>
      </w:pPr>
      <w:r>
        <w:rPr>
          <w:rFonts w:ascii="Times New Roman" w:hAnsi="Times New Roman" w:cs="Times New Roman"/>
          <w:b/>
          <w:bCs/>
          <w:sz w:val="24"/>
          <w:szCs w:val="24"/>
        </w:rPr>
        <w:t xml:space="preserve">Analisis Regresi Berganda </w:t>
      </w:r>
    </w:p>
    <w:p w:rsidR="007D4F05" w:rsidRDefault="007D4F05">
      <w:pPr>
        <w:spacing w:after="120"/>
        <w:ind w:firstLine="720"/>
        <w:jc w:val="both"/>
        <w:rPr>
          <w:rFonts w:ascii="Times New Roman" w:hAnsi="Times New Roman" w:cs="Times New Roman"/>
          <w:sz w:val="24"/>
          <w:szCs w:val="24"/>
        </w:rPr>
      </w:pPr>
      <w:r>
        <w:rPr>
          <w:rFonts w:ascii="Times New Roman" w:hAnsi="Times New Roman" w:cs="Times New Roman"/>
          <w:sz w:val="24"/>
          <w:szCs w:val="24"/>
        </w:rPr>
        <w:t>Berdasarkan hasil data ouput SPPS, persamaannya yaitu:</w:t>
      </w:r>
    </w:p>
    <w:p w:rsidR="007D4F05" w:rsidRDefault="007D4F05">
      <w:pPr>
        <w:spacing w:after="120"/>
        <w:ind w:left="720" w:firstLine="720"/>
        <w:jc w:val="both"/>
        <w:rPr>
          <w:rFonts w:ascii="Times New Roman" w:hAnsi="Times New Roman" w:cs="Times New Roman"/>
          <w:sz w:val="24"/>
          <w:szCs w:val="24"/>
        </w:rPr>
      </w:pPr>
      <w:r>
        <w:rPr>
          <w:rFonts w:ascii="Times New Roman" w:hAnsi="Times New Roman" w:cs="Times New Roman"/>
          <w:sz w:val="24"/>
          <w:szCs w:val="24"/>
        </w:rPr>
        <w:t>Y = 19.899=-0,113 X1= 0,064X2</w:t>
      </w:r>
    </w:p>
    <w:p w:rsidR="007D4F05" w:rsidRDefault="007D4F05">
      <w:pPr>
        <w:spacing w:after="120"/>
        <w:jc w:val="both"/>
        <w:rPr>
          <w:rFonts w:ascii="Times New Roman" w:hAnsi="Times New Roman" w:cs="Times New Roman"/>
          <w:sz w:val="24"/>
          <w:szCs w:val="24"/>
        </w:rPr>
      </w:pPr>
      <w:r>
        <w:rPr>
          <w:rFonts w:ascii="Times New Roman" w:hAnsi="Times New Roman" w:cs="Times New Roman"/>
          <w:sz w:val="24"/>
          <w:szCs w:val="24"/>
        </w:rPr>
        <w:t>Dari analisisnya ini diperoleh hasilnya, yaitu:</w:t>
      </w:r>
    </w:p>
    <w:p w:rsidR="007D4F05" w:rsidRDefault="007D4F05">
      <w:pPr>
        <w:pStyle w:val="ListParagraph"/>
        <w:numPr>
          <w:ilvl w:val="0"/>
          <w:numId w:val="3"/>
        </w:numPr>
        <w:spacing w:after="120"/>
        <w:jc w:val="both"/>
        <w:rPr>
          <w:rFonts w:ascii="Times New Roman" w:hAnsi="Times New Roman" w:cs="Times New Roman"/>
          <w:sz w:val="24"/>
          <w:szCs w:val="24"/>
        </w:rPr>
      </w:pPr>
      <w:r>
        <w:rPr>
          <w:rFonts w:ascii="Times New Roman" w:hAnsi="Times New Roman" w:cs="Times New Roman"/>
          <w:sz w:val="24"/>
          <w:szCs w:val="24"/>
        </w:rPr>
        <w:t xml:space="preserve">Konstanta 19.889 memberikan adanya keberpengaruhan dari harga dan </w:t>
      </w:r>
      <w:r>
        <w:rPr>
          <w:rFonts w:ascii="Times New Roman" w:hAnsi="Times New Roman" w:cs="Times New Roman"/>
          <w:i/>
          <w:iCs/>
          <w:sz w:val="24"/>
          <w:szCs w:val="24"/>
        </w:rPr>
        <w:t xml:space="preserve">brand image </w:t>
      </w:r>
      <w:r>
        <w:rPr>
          <w:rFonts w:ascii="Times New Roman" w:hAnsi="Times New Roman" w:cs="Times New Roman"/>
          <w:sz w:val="24"/>
          <w:szCs w:val="24"/>
        </w:rPr>
        <w:t>kepada keputusan pembeliannya dengan besaran 19.889.</w:t>
      </w:r>
    </w:p>
    <w:p w:rsidR="007D4F05" w:rsidRDefault="007D4F05">
      <w:pPr>
        <w:pStyle w:val="ListParagraph"/>
        <w:numPr>
          <w:ilvl w:val="0"/>
          <w:numId w:val="3"/>
        </w:numPr>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Variabel harga (X1) memiliki koefisien regresinya, yaitu -0,113 (negatif), memberikan dengan tiap meningkatkan harga dengan besaran 1 satuan akan menyebabkan turunnya keputusan pembelian senilai -0,113 satuan atau unit. Dengan adanya nilai negatifnya ini menunjukkan berpengaruhnya harga secara negatif kepada keputusan pembeliannya.  </w:t>
      </w:r>
    </w:p>
    <w:p w:rsidR="007D4F05" w:rsidRDefault="007D4F05">
      <w:pPr>
        <w:pStyle w:val="ListParagraph"/>
        <w:numPr>
          <w:ilvl w:val="0"/>
          <w:numId w:val="3"/>
        </w:numPr>
        <w:spacing w:after="120"/>
        <w:jc w:val="both"/>
        <w:rPr>
          <w:rFonts w:ascii="Times New Roman" w:hAnsi="Times New Roman" w:cs="Times New Roman"/>
          <w:b/>
          <w:bCs/>
          <w:sz w:val="24"/>
          <w:szCs w:val="24"/>
        </w:rPr>
      </w:pPr>
      <w:r>
        <w:rPr>
          <w:rFonts w:ascii="Times New Roman" w:hAnsi="Times New Roman" w:cs="Times New Roman"/>
          <w:sz w:val="24"/>
          <w:szCs w:val="24"/>
        </w:rPr>
        <w:t xml:space="preserve">Variabel brand image (X2) memiliki koefisien regresinya, yaitu 0,064, memberikan dengan bila variabel bebas lain bernilai sama dan </w:t>
      </w:r>
      <w:r>
        <w:rPr>
          <w:rFonts w:ascii="Times New Roman" w:hAnsi="Times New Roman" w:cs="Times New Roman"/>
          <w:i/>
          <w:iCs/>
          <w:sz w:val="24"/>
          <w:szCs w:val="24"/>
        </w:rPr>
        <w:t xml:space="preserve">brand image </w:t>
      </w:r>
      <w:r>
        <w:rPr>
          <w:rFonts w:ascii="Times New Roman" w:hAnsi="Times New Roman" w:cs="Times New Roman"/>
          <w:sz w:val="24"/>
          <w:szCs w:val="24"/>
        </w:rPr>
        <w:t xml:space="preserve">meningkat sebesar 1%, akan juga memberikan peningkatan kepada keputusan pembeliannya sejumlah </w:t>
      </w:r>
      <w:r>
        <w:rPr>
          <w:rFonts w:ascii="Times New Roman" w:eastAsia="SimSun" w:hAnsi="Times New Roman" w:cs="Times New Roman"/>
          <w:sz w:val="24"/>
          <w:szCs w:val="24"/>
        </w:rPr>
        <w:t xml:space="preserve">0,064. Dengan ini, terdapat pengaruhnya dari </w:t>
      </w:r>
      <w:r>
        <w:rPr>
          <w:rFonts w:ascii="Times New Roman" w:eastAsia="SimSun" w:hAnsi="Times New Roman" w:cs="Times New Roman"/>
          <w:i/>
          <w:iCs/>
          <w:sz w:val="24"/>
          <w:szCs w:val="24"/>
        </w:rPr>
        <w:t xml:space="preserve">brand image </w:t>
      </w:r>
      <w:r>
        <w:rPr>
          <w:rFonts w:ascii="Times New Roman" w:eastAsia="SimSun" w:hAnsi="Times New Roman" w:cs="Times New Roman"/>
          <w:sz w:val="24"/>
          <w:szCs w:val="24"/>
        </w:rPr>
        <w:t xml:space="preserve">secara positif kepada keputusan pembeliannya. </w:t>
      </w:r>
    </w:p>
    <w:p w:rsidR="007D4F05" w:rsidRDefault="007D4F05">
      <w:pPr>
        <w:spacing w:before="240" w:after="120"/>
        <w:jc w:val="both"/>
        <w:rPr>
          <w:rFonts w:ascii="Times New Roman" w:hAnsi="Times New Roman" w:cs="Times New Roman"/>
          <w:b/>
          <w:bCs/>
          <w:sz w:val="24"/>
          <w:szCs w:val="24"/>
        </w:rPr>
      </w:pPr>
      <w:r>
        <w:rPr>
          <w:rFonts w:ascii="Times New Roman" w:hAnsi="Times New Roman" w:cs="Times New Roman"/>
          <w:b/>
          <w:bCs/>
          <w:sz w:val="24"/>
          <w:szCs w:val="24"/>
        </w:rPr>
        <w:t>Uji parsial (t)</w:t>
      </w:r>
    </w:p>
    <w:p w:rsidR="007D4F05" w:rsidRDefault="007D4F05">
      <w:pPr>
        <w:spacing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Variabel harga memperoleh r hitung yaitu -3,779 &lt; 1,685 dan nilai signifikan sebesar 0,001. Sehingga ditunjukkan terdapat pengaruhnya harga secara negatif dan signifikan kepada keputusan pembeliannya, sebab ditolaknya Ho dan diterimanya Ha. </w:t>
      </w:r>
    </w:p>
    <w:p w:rsidR="007D4F05" w:rsidRDefault="007D4F05">
      <w:pPr>
        <w:spacing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i/>
          <w:iCs/>
          <w:sz w:val="24"/>
          <w:szCs w:val="24"/>
        </w:rPr>
        <w:t>brand image</w:t>
      </w:r>
      <w:r>
        <w:rPr>
          <w:rFonts w:ascii="Times New Roman" w:hAnsi="Times New Roman" w:cs="Times New Roman"/>
          <w:sz w:val="24"/>
          <w:szCs w:val="24"/>
        </w:rPr>
        <w:t xml:space="preserve"> memperoleh t hitung yaitu 2,148 &gt; 1,685 serta nilai signifikan sebesar 0,038. Sehingga ditunjukkan terdapat pengaruhnya </w:t>
      </w:r>
      <w:r>
        <w:rPr>
          <w:rFonts w:ascii="Times New Roman" w:hAnsi="Times New Roman" w:cs="Times New Roman"/>
          <w:i/>
          <w:iCs/>
          <w:sz w:val="24"/>
          <w:szCs w:val="24"/>
        </w:rPr>
        <w:t xml:space="preserve">brand image </w:t>
      </w:r>
      <w:r>
        <w:rPr>
          <w:rFonts w:ascii="Times New Roman" w:hAnsi="Times New Roman" w:cs="Times New Roman"/>
          <w:sz w:val="24"/>
          <w:szCs w:val="24"/>
        </w:rPr>
        <w:t xml:space="preserve">secara positif dan signifikan kepada keputusan pembeliannya, sebab ditolaknya Ho dan diterimanya Ha. </w:t>
      </w:r>
    </w:p>
    <w:p w:rsidR="007D4F05" w:rsidRDefault="007D4F05">
      <w:pPr>
        <w:spacing w:before="240" w:after="120"/>
        <w:jc w:val="both"/>
        <w:rPr>
          <w:rFonts w:ascii="Times New Roman" w:hAnsi="Times New Roman" w:cs="Times New Roman"/>
          <w:b/>
          <w:bCs/>
          <w:sz w:val="24"/>
          <w:szCs w:val="24"/>
        </w:rPr>
      </w:pPr>
      <w:proofErr w:type="gramStart"/>
      <w:r>
        <w:rPr>
          <w:rFonts w:ascii="Times New Roman" w:hAnsi="Times New Roman" w:cs="Times New Roman"/>
          <w:b/>
          <w:bCs/>
          <w:sz w:val="24"/>
          <w:szCs w:val="24"/>
        </w:rPr>
        <w:t>Uji  Simultan</w:t>
      </w:r>
      <w:proofErr w:type="gramEnd"/>
      <w:r>
        <w:rPr>
          <w:rFonts w:ascii="Times New Roman" w:hAnsi="Times New Roman" w:cs="Times New Roman"/>
          <w:b/>
          <w:bCs/>
          <w:sz w:val="24"/>
          <w:szCs w:val="24"/>
        </w:rPr>
        <w:t xml:space="preserve"> (f)</w:t>
      </w:r>
    </w:p>
    <w:p w:rsidR="007D4F05" w:rsidRDefault="007D4F05">
      <w:pPr>
        <w:spacing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Melihat tabel Anova didapatkan nilai f yaitu 8.733 &gt; dari F tabel 3,24 dengan nilai signifikan yaitu 0,01 &lt; 0,05. Sehingga ditunjukkan terdapat pengaruhnya harga dan </w:t>
      </w:r>
      <w:r>
        <w:rPr>
          <w:rFonts w:ascii="Times New Roman" w:hAnsi="Times New Roman" w:cs="Times New Roman"/>
          <w:i/>
          <w:iCs/>
          <w:sz w:val="24"/>
          <w:szCs w:val="24"/>
        </w:rPr>
        <w:t xml:space="preserve">brand image </w:t>
      </w:r>
      <w:r>
        <w:rPr>
          <w:rFonts w:ascii="Times New Roman" w:hAnsi="Times New Roman" w:cs="Times New Roman"/>
          <w:sz w:val="24"/>
          <w:szCs w:val="24"/>
        </w:rPr>
        <w:t xml:space="preserve">secara simultan kepada keputusan pembeliannya. </w:t>
      </w:r>
    </w:p>
    <w:p w:rsidR="007D4F05" w:rsidRDefault="007D4F05">
      <w:pPr>
        <w:spacing w:before="240" w:after="120"/>
        <w:jc w:val="both"/>
        <w:rPr>
          <w:rFonts w:ascii="Times New Roman" w:hAnsi="Times New Roman" w:cs="Times New Roman"/>
          <w:b/>
          <w:bCs/>
          <w:sz w:val="24"/>
          <w:szCs w:val="24"/>
        </w:rPr>
      </w:pPr>
      <w:r>
        <w:rPr>
          <w:rFonts w:ascii="Times New Roman" w:hAnsi="Times New Roman" w:cs="Times New Roman"/>
          <w:b/>
          <w:bCs/>
          <w:sz w:val="24"/>
          <w:szCs w:val="24"/>
        </w:rPr>
        <w:t>Koefisien Determinasi (R2)</w:t>
      </w:r>
    </w:p>
    <w:p w:rsidR="007D4F05" w:rsidRDefault="007D4F05">
      <w:pPr>
        <w:spacing w:after="120"/>
        <w:ind w:firstLine="720"/>
        <w:jc w:val="both"/>
        <w:rPr>
          <w:rFonts w:ascii="Times New Roman" w:hAnsi="Times New Roman" w:cs="Times New Roman"/>
          <w:b/>
          <w:bCs/>
          <w:sz w:val="24"/>
          <w:szCs w:val="24"/>
        </w:rPr>
      </w:pPr>
      <w:r>
        <w:rPr>
          <w:rFonts w:ascii="Times New Roman" w:hAnsi="Times New Roman" w:cs="Times New Roman"/>
          <w:sz w:val="24"/>
          <w:szCs w:val="24"/>
        </w:rPr>
        <w:t>Dari analis koefisien determinasi (r2) Ajusted R Square (R2) = 0,629 = 62,9</w:t>
      </w:r>
      <m:oMath>
        <m:r>
          <w:rPr>
            <w:rFonts w:ascii="Cambria Math" w:hAnsi="Cambria Math" w:cs="Times New Roman"/>
            <w:sz w:val="24"/>
            <w:szCs w:val="24"/>
          </w:rPr>
          <m:t>%</m:t>
        </m:r>
      </m:oMath>
      <w:r>
        <w:rPr>
          <w:rFonts w:ascii="Times New Roman" w:eastAsia="SimSun" w:hAnsi="Times New Roman" w:cs="Times New Roman"/>
          <w:sz w:val="24"/>
          <w:szCs w:val="24"/>
        </w:rPr>
        <w:t xml:space="preserve"> ini memberikan suatu simpulan dengan terdapat pengaruhnya dari harga dan </w:t>
      </w:r>
      <w:r>
        <w:rPr>
          <w:rFonts w:ascii="Times New Roman" w:eastAsia="SimSun" w:hAnsi="Times New Roman" w:cs="Times New Roman"/>
          <w:i/>
          <w:iCs/>
          <w:sz w:val="24"/>
          <w:szCs w:val="24"/>
        </w:rPr>
        <w:t xml:space="preserve">brand image </w:t>
      </w:r>
      <w:r>
        <w:rPr>
          <w:rFonts w:ascii="Times New Roman" w:eastAsia="SimSun" w:hAnsi="Times New Roman" w:cs="Times New Roman"/>
          <w:sz w:val="24"/>
          <w:szCs w:val="24"/>
        </w:rPr>
        <w:t xml:space="preserve">secara simultan kepada keputusan pembeliannya di angka 62,9 </w:t>
      </w:r>
      <m:oMath>
        <m:r>
          <w:rPr>
            <w:rFonts w:ascii="Cambria Math" w:eastAsia="SimSun" w:hAnsi="Cambria Math" w:cs="Times New Roman"/>
            <w:sz w:val="24"/>
            <w:szCs w:val="24"/>
          </w:rPr>
          <m:t>%</m:t>
        </m:r>
      </m:oMath>
      <w:r>
        <w:rPr>
          <w:rFonts w:ascii="Times New Roman" w:eastAsia="SimSun" w:hAnsi="Times New Roman" w:cs="Times New Roman"/>
          <w:sz w:val="24"/>
          <w:szCs w:val="24"/>
        </w:rPr>
        <w:t xml:space="preserve"> dan sisa variable yaitu </w:t>
      </w:r>
      <w:r>
        <w:rPr>
          <w:rFonts w:ascii="Times New Roman" w:hAnsi="Times New Roman" w:cs="Times New Roman"/>
          <w:sz w:val="24"/>
          <w:szCs w:val="24"/>
        </w:rPr>
        <w:t xml:space="preserve">0,371 </w:t>
      </w:r>
      <m:oMath>
        <m:r>
          <w:rPr>
            <w:rFonts w:ascii="Cambria Math" w:hAnsi="Cambria Math" w:cs="Times New Roman"/>
            <w:sz w:val="24"/>
            <w:szCs w:val="24"/>
          </w:rPr>
          <m:t>%</m:t>
        </m:r>
      </m:oMath>
      <w:r>
        <w:rPr>
          <w:rFonts w:ascii="Times New Roman" w:hAnsi="Times New Roman" w:cs="Times New Roman"/>
          <w:sz w:val="24"/>
          <w:szCs w:val="24"/>
        </w:rPr>
        <w:t xml:space="preserve">  diperoleh penjelasannya melalui variabel lain yang tidak termasuk dalam penelitiannya ini.</w:t>
      </w:r>
    </w:p>
    <w:p w:rsidR="007D4F05" w:rsidRDefault="007D4F05">
      <w:pPr>
        <w:spacing w:before="240" w:after="120"/>
        <w:jc w:val="both"/>
        <w:rPr>
          <w:rFonts w:ascii="Times New Roman" w:hAnsi="Times New Roman" w:cs="Times New Roman"/>
          <w:sz w:val="24"/>
          <w:szCs w:val="24"/>
        </w:rPr>
      </w:pPr>
      <w:r>
        <w:rPr>
          <w:rFonts w:ascii="Times New Roman" w:hAnsi="Times New Roman" w:cs="Times New Roman"/>
          <w:sz w:val="24"/>
          <w:szCs w:val="24"/>
        </w:rPr>
        <w:t xml:space="preserve">Pengaruh Harga dan </w:t>
      </w:r>
      <w:r>
        <w:rPr>
          <w:rFonts w:ascii="Times New Roman" w:hAnsi="Times New Roman" w:cs="Times New Roman"/>
          <w:i/>
          <w:iCs/>
          <w:sz w:val="24"/>
          <w:szCs w:val="24"/>
        </w:rPr>
        <w:t>Brand Image</w:t>
      </w:r>
      <w:r>
        <w:rPr>
          <w:rFonts w:ascii="Times New Roman" w:hAnsi="Times New Roman" w:cs="Times New Roman"/>
          <w:sz w:val="24"/>
          <w:szCs w:val="24"/>
        </w:rPr>
        <w:t xml:space="preserve"> secara simultan terhadap keputusan </w:t>
      </w:r>
      <w:proofErr w:type="gramStart"/>
      <w:r>
        <w:rPr>
          <w:rFonts w:ascii="Times New Roman" w:hAnsi="Times New Roman" w:cs="Times New Roman"/>
          <w:sz w:val="24"/>
          <w:szCs w:val="24"/>
        </w:rPr>
        <w:t>pembelian .</w:t>
      </w:r>
      <w:proofErr w:type="gramEnd"/>
    </w:p>
    <w:p w:rsidR="007D4F05" w:rsidRDefault="007D4F05">
      <w:pPr>
        <w:spacing w:before="240" w:after="120"/>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output SPPS ditunjukkan variabel harga dan brand image memiliki nilai signifikan &gt; </w:t>
      </w:r>
      <m:oMath>
        <m:r>
          <w:rPr>
            <w:rFonts w:ascii="Cambria Math" w:hAnsi="Cambria Math" w:cs="Times New Roman"/>
            <w:sz w:val="24"/>
            <w:szCs w:val="24"/>
          </w:rPr>
          <m:t>α</m:t>
        </m:r>
      </m:oMath>
      <w:r>
        <w:rPr>
          <w:rFonts w:ascii="Times New Roman" w:eastAsia="SimSun" w:hAnsi="Times New Roman" w:cs="Times New Roman"/>
          <w:sz w:val="24"/>
          <w:szCs w:val="24"/>
        </w:rPr>
        <w:t xml:space="preserve"> = 0,05. Sehingga mengindikasikan berpengaruhnya harga dan </w:t>
      </w:r>
      <w:r>
        <w:rPr>
          <w:rFonts w:ascii="Times New Roman" w:eastAsia="SimSun" w:hAnsi="Times New Roman" w:cs="Times New Roman"/>
          <w:i/>
          <w:iCs/>
          <w:sz w:val="24"/>
          <w:szCs w:val="24"/>
        </w:rPr>
        <w:t xml:space="preserve">brand image </w:t>
      </w:r>
      <w:r>
        <w:rPr>
          <w:rFonts w:ascii="Times New Roman" w:eastAsia="SimSun" w:hAnsi="Times New Roman" w:cs="Times New Roman"/>
          <w:sz w:val="24"/>
          <w:szCs w:val="24"/>
        </w:rPr>
        <w:t xml:space="preserve">secara simultan, positif, dan signifikan kepada keputusan pembeliannya. t </w:t>
      </w:r>
    </w:p>
    <w:p w:rsidR="007D4F05" w:rsidRDefault="007D4F05">
      <w:pPr>
        <w:spacing w:before="240" w:after="1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Pengaruh Harga dan </w:t>
      </w:r>
      <w:r>
        <w:rPr>
          <w:rFonts w:ascii="Times New Roman" w:eastAsia="SimSun" w:hAnsi="Times New Roman" w:cs="Times New Roman"/>
          <w:i/>
          <w:iCs/>
          <w:sz w:val="24"/>
          <w:szCs w:val="24"/>
        </w:rPr>
        <w:t>brand image</w:t>
      </w:r>
      <w:r>
        <w:rPr>
          <w:rFonts w:ascii="Times New Roman" w:eastAsia="SimSun" w:hAnsi="Times New Roman" w:cs="Times New Roman"/>
          <w:sz w:val="24"/>
          <w:szCs w:val="24"/>
        </w:rPr>
        <w:t xml:space="preserve"> secara parsial terhadap keputusan pembelian.</w:t>
      </w:r>
    </w:p>
    <w:p w:rsidR="007D4F05" w:rsidRDefault="007D4F05">
      <w:pPr>
        <w:spacing w:before="240" w:after="120"/>
        <w:ind w:firstLine="360"/>
        <w:jc w:val="both"/>
        <w:rPr>
          <w:rFonts w:ascii="Times New Roman" w:hAnsi="Times New Roman" w:cs="Times New Roman"/>
          <w:sz w:val="24"/>
          <w:szCs w:val="24"/>
        </w:rPr>
      </w:pPr>
      <w:r>
        <w:rPr>
          <w:rFonts w:ascii="Times New Roman" w:eastAsia="SimSun" w:hAnsi="Times New Roman" w:cs="Times New Roman"/>
          <w:sz w:val="24"/>
          <w:szCs w:val="24"/>
        </w:rPr>
        <w:t xml:space="preserve">Secara statistik, harga memiliki pengaruh negatif dan signifikan kepada keputusan pembeliannya karena tingkatan signifikannya 0,01 &lt; 0,05. Sehingga dengan semakin tinggi harga, semakin berkurang keputusan pembelian untuk membeli. Sementara itu, </w:t>
      </w:r>
      <w:r>
        <w:rPr>
          <w:rFonts w:ascii="Times New Roman" w:eastAsia="SimSun" w:hAnsi="Times New Roman" w:cs="Times New Roman"/>
          <w:i/>
          <w:iCs/>
          <w:sz w:val="24"/>
          <w:szCs w:val="24"/>
        </w:rPr>
        <w:t>brand image</w:t>
      </w:r>
      <w:r>
        <w:rPr>
          <w:rFonts w:ascii="Times New Roman" w:eastAsia="SimSun" w:hAnsi="Times New Roman" w:cs="Times New Roman"/>
          <w:sz w:val="24"/>
          <w:szCs w:val="24"/>
        </w:rPr>
        <w:t xml:space="preserve"> mempunyai pengaruhnya secara positif dan signifikan kepada keputusan pembeliannya. Secara statistik, ditunjukkan tingkatan signifikannya </w:t>
      </w:r>
      <w:r>
        <w:rPr>
          <w:rFonts w:ascii="Times New Roman" w:hAnsi="Times New Roman" w:cs="Times New Roman"/>
          <w:sz w:val="24"/>
          <w:szCs w:val="24"/>
        </w:rPr>
        <w:t xml:space="preserve">0,038&lt; 0,05. Yang memberikan pertanda terhadap suatu korelasi yang signifikan antara </w:t>
      </w:r>
      <w:r>
        <w:rPr>
          <w:rFonts w:ascii="Times New Roman" w:hAnsi="Times New Roman" w:cs="Times New Roman"/>
          <w:i/>
          <w:iCs/>
          <w:sz w:val="24"/>
          <w:szCs w:val="24"/>
        </w:rPr>
        <w:t>brand image</w:t>
      </w:r>
      <w:r>
        <w:rPr>
          <w:rFonts w:ascii="Times New Roman" w:hAnsi="Times New Roman" w:cs="Times New Roman"/>
          <w:sz w:val="24"/>
          <w:szCs w:val="24"/>
        </w:rPr>
        <w:t xml:space="preserve"> terhadap keputusan pembeliannya.</w:t>
      </w:r>
    </w:p>
    <w:p w:rsidR="007D4F05" w:rsidRDefault="007D4F05">
      <w:pPr>
        <w:widowControl w:val="0"/>
        <w:pBdr>
          <w:top w:val="nil"/>
          <w:left w:val="nil"/>
          <w:bottom w:val="nil"/>
          <w:right w:val="nil"/>
          <w:between w:val="nil"/>
        </w:pBdr>
        <w:spacing w:after="40" w:line="240" w:lineRule="auto"/>
        <w:rPr>
          <w:rFonts w:ascii="Times New Roman" w:eastAsia="Times New Roman" w:hAnsi="Times New Roman" w:cs="Times New Roman"/>
          <w:b/>
          <w:sz w:val="24"/>
          <w:szCs w:val="24"/>
        </w:rPr>
      </w:pPr>
    </w:p>
    <w:p w:rsidR="007D4F05" w:rsidRDefault="007D4F05">
      <w:pPr>
        <w:widowControl w:val="0"/>
        <w:pBdr>
          <w:top w:val="nil"/>
          <w:left w:val="nil"/>
          <w:bottom w:val="nil"/>
          <w:right w:val="nil"/>
          <w:between w:val="nil"/>
        </w:pBdr>
        <w:spacing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SIMPULAN</w:t>
      </w:r>
    </w:p>
    <w:p w:rsidR="007D4F05" w:rsidRDefault="007D4F05">
      <w:pPr>
        <w:pStyle w:val="ListParagraph"/>
        <w:numPr>
          <w:ilvl w:val="0"/>
          <w:numId w:val="5"/>
        </w:numPr>
        <w:spacing w:before="240" w:after="120"/>
        <w:jc w:val="both"/>
        <w:rPr>
          <w:rFonts w:ascii="Times New Roman" w:hAnsi="Times New Roman" w:cs="Times New Roman"/>
          <w:sz w:val="24"/>
          <w:szCs w:val="24"/>
        </w:rPr>
      </w:pPr>
      <w:r>
        <w:rPr>
          <w:rFonts w:ascii="Times New Roman" w:hAnsi="Times New Roman" w:cs="Times New Roman"/>
          <w:sz w:val="24"/>
          <w:szCs w:val="24"/>
        </w:rPr>
        <w:t xml:space="preserve">Hipotesis pertama (H1) diterima. Variabel harga berpengaruh negatif dan signifikan terhadap keputusan pembelian, dengan perolehan t hitung yaitu -3.779 &lt; 1.685 (nilai kritisnya), dan nilai </w:t>
      </w:r>
      <w:r>
        <w:rPr>
          <w:rFonts w:ascii="Times New Roman" w:hAnsi="Times New Roman" w:cs="Times New Roman"/>
          <w:sz w:val="24"/>
          <w:szCs w:val="24"/>
        </w:rPr>
        <w:lastRenderedPageBreak/>
        <w:t>signifikansinya 0,001 &lt; 0,05 (&lt; = 0,05), yang berarti terdapat pengaruhnya harga secara negatif dan signifikan terhadap keputusan pembelian. Maka apabila harga semakin naik, akan menyebabkan penurunan keputusan untuk membeli, sedangkan penurunan harga akan meningkan keputusan untuk membeli.</w:t>
      </w:r>
    </w:p>
    <w:p w:rsidR="007D4F05" w:rsidRDefault="007D4F05">
      <w:pPr>
        <w:pStyle w:val="ListParagraph"/>
        <w:numPr>
          <w:ilvl w:val="0"/>
          <w:numId w:val="5"/>
        </w:numPr>
        <w:spacing w:before="240" w:after="120"/>
        <w:jc w:val="both"/>
        <w:rPr>
          <w:rFonts w:ascii="Times New Roman" w:hAnsi="Times New Roman" w:cs="Times New Roman"/>
          <w:sz w:val="24"/>
          <w:szCs w:val="24"/>
        </w:rPr>
      </w:pPr>
      <w:r>
        <w:rPr>
          <w:rFonts w:ascii="Times New Roman" w:hAnsi="Times New Roman" w:cs="Times New Roman"/>
          <w:sz w:val="24"/>
          <w:szCs w:val="24"/>
        </w:rPr>
        <w:t xml:space="preserve">Hipotesis kedua (H2) diterima. Berpengaruhnya variabel </w:t>
      </w:r>
      <w:r>
        <w:rPr>
          <w:rFonts w:ascii="Times New Roman" w:hAnsi="Times New Roman" w:cs="Times New Roman"/>
          <w:i/>
          <w:iCs/>
          <w:sz w:val="24"/>
          <w:szCs w:val="24"/>
        </w:rPr>
        <w:t>brand image</w:t>
      </w:r>
      <w:r>
        <w:rPr>
          <w:rFonts w:ascii="Times New Roman" w:hAnsi="Times New Roman" w:cs="Times New Roman"/>
          <w:sz w:val="24"/>
          <w:szCs w:val="24"/>
        </w:rPr>
        <w:t xml:space="preserve"> secara positif dan signifikan terhadap keputusan pembelian, dengan perolehan t hitung yaitu 2.148 &gt; 1,685 yang nilai signifikansinya yaitu 0,038 &lt; 0,05. Yang berarti berpengaruhnya </w:t>
      </w:r>
      <w:r>
        <w:rPr>
          <w:rFonts w:ascii="Times New Roman" w:hAnsi="Times New Roman" w:cs="Times New Roman"/>
          <w:i/>
          <w:iCs/>
          <w:sz w:val="24"/>
          <w:szCs w:val="24"/>
        </w:rPr>
        <w:t>brand image</w:t>
      </w:r>
      <w:r>
        <w:rPr>
          <w:rFonts w:ascii="Times New Roman" w:hAnsi="Times New Roman" w:cs="Times New Roman"/>
          <w:sz w:val="24"/>
          <w:szCs w:val="24"/>
        </w:rPr>
        <w:t xml:space="preserve"> secara positif dan signifikan terhadap keputusan pembeliannya. Melalui bagusnya brand image yang diberikan oleh produknya ini mampu memberikan kepuasan bagi konsumennya sehingga produknya ini menjadi unggul dan mempunyai daya saing yang tinggi terhadap kompetitornya, terkhusus untuk produk merek Citra.</w:t>
      </w:r>
    </w:p>
    <w:p w:rsidR="007D4F05" w:rsidRDefault="007D4F05">
      <w:pPr>
        <w:pStyle w:val="ListParagraph"/>
        <w:numPr>
          <w:ilvl w:val="0"/>
          <w:numId w:val="5"/>
        </w:numPr>
        <w:spacing w:before="240" w:after="120"/>
        <w:jc w:val="both"/>
        <w:rPr>
          <w:rFonts w:ascii="Times New Roman" w:hAnsi="Times New Roman" w:cs="Times New Roman"/>
          <w:sz w:val="24"/>
          <w:szCs w:val="24"/>
        </w:rPr>
      </w:pPr>
      <w:r>
        <w:rPr>
          <w:rFonts w:ascii="Times New Roman" w:hAnsi="Times New Roman" w:cs="Times New Roman"/>
          <w:sz w:val="24"/>
          <w:szCs w:val="24"/>
        </w:rPr>
        <w:t xml:space="preserve">Hepotisis ketiga (H3) diterima, berpengaruhnya variabel harga dan </w:t>
      </w:r>
      <w:r>
        <w:rPr>
          <w:rFonts w:ascii="Times New Roman" w:hAnsi="Times New Roman" w:cs="Times New Roman"/>
          <w:i/>
          <w:iCs/>
          <w:sz w:val="24"/>
          <w:szCs w:val="24"/>
        </w:rPr>
        <w:t>brand image</w:t>
      </w:r>
      <w:r>
        <w:rPr>
          <w:rFonts w:ascii="Times New Roman" w:hAnsi="Times New Roman" w:cs="Times New Roman"/>
          <w:sz w:val="24"/>
          <w:szCs w:val="24"/>
        </w:rPr>
        <w:t xml:space="preserve"> secara simultan terhadap keputusan pembelian produk merek Citra pada remaja putri di Desa Teluk Daun. Pengaruh keduanya memiliki nilai signifikannya 0,001 &lt; 0,05. Sehingga memberikan simpulannya dengan terdapat pengaruhnya harga dan </w:t>
      </w:r>
      <w:r>
        <w:rPr>
          <w:rFonts w:ascii="Times New Roman" w:hAnsi="Times New Roman" w:cs="Times New Roman"/>
          <w:i/>
          <w:iCs/>
          <w:sz w:val="24"/>
          <w:szCs w:val="24"/>
        </w:rPr>
        <w:t xml:space="preserve">brand image </w:t>
      </w:r>
      <w:r>
        <w:rPr>
          <w:rFonts w:ascii="Times New Roman" w:hAnsi="Times New Roman" w:cs="Times New Roman"/>
          <w:sz w:val="24"/>
          <w:szCs w:val="24"/>
        </w:rPr>
        <w:t>secara signifikan terhadap keputusan pembelian. Dengan ini H3 di terima.</w:t>
      </w:r>
    </w:p>
    <w:p w:rsidR="007D4F05" w:rsidRDefault="007D4F05">
      <w:pPr>
        <w:widowControl w:val="0"/>
        <w:pBdr>
          <w:top w:val="nil"/>
          <w:left w:val="nil"/>
          <w:bottom w:val="nil"/>
          <w:right w:val="nil"/>
          <w:between w:val="nil"/>
        </w:pBdr>
        <w:spacing w:after="40" w:line="240" w:lineRule="auto"/>
        <w:rPr>
          <w:rFonts w:ascii="Times New Roman" w:eastAsia="Times New Roman" w:hAnsi="Times New Roman" w:cs="Times New Roman"/>
          <w:b/>
          <w:sz w:val="24"/>
          <w:szCs w:val="24"/>
          <w:lang w:val="en-US"/>
        </w:rPr>
      </w:pPr>
    </w:p>
    <w:p w:rsidR="007D4F05" w:rsidRDefault="007D4F05">
      <w:pPr>
        <w:widowControl w:val="0"/>
        <w:pBdr>
          <w:top w:val="nil"/>
          <w:left w:val="nil"/>
          <w:bottom w:val="nil"/>
          <w:right w:val="nil"/>
          <w:between w:val="nil"/>
        </w:pBdr>
        <w:spacing w:after="40" w:line="240" w:lineRule="auto"/>
        <w:ind w:right="-4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b/>
          <w:sz w:val="24"/>
          <w:szCs w:val="24"/>
        </w:rPr>
        <w:t>AFTAR PUSTAKA</w:t>
      </w:r>
    </w:p>
    <w:p w:rsidR="007D4F05" w:rsidRDefault="007D4F05">
      <w:pPr>
        <w:widowControl w:val="0"/>
        <w:pBdr>
          <w:top w:val="nil"/>
          <w:left w:val="nil"/>
          <w:bottom w:val="nil"/>
          <w:right w:val="nil"/>
          <w:between w:val="nil"/>
        </w:pBdr>
        <w:spacing w:after="40" w:line="240" w:lineRule="auto"/>
        <w:ind w:right="-40"/>
        <w:jc w:val="both"/>
        <w:rPr>
          <w:rFonts w:ascii="Times New Roman" w:eastAsia="Times New Roman" w:hAnsi="Times New Roman" w:cs="Times New Roman"/>
          <w:b/>
          <w:sz w:val="24"/>
          <w:szCs w:val="24"/>
        </w:rPr>
      </w:pPr>
    </w:p>
    <w:sdt>
      <w:sdtPr>
        <w:tag w:val="MENDELEY_BIBLIOGRAPHY"/>
        <w:id w:val="1862548853"/>
        <w:placeholder>
          <w:docPart w:val="DefaultPlaceholder_-1854013440"/>
        </w:placeholder>
      </w:sdtPr>
      <w:sdtContent>
        <w:p w:rsidR="007D4F05" w:rsidRPr="007D4F05" w:rsidRDefault="007D4F05" w:rsidP="007D4F05">
          <w:pPr>
            <w:jc w:val="both"/>
            <w:divId w:val="870072305"/>
            <w:rPr>
              <w:rFonts w:ascii="Times New Roman" w:eastAsia="Times New Roman" w:hAnsi="Times New Roman" w:cs="Times New Roman"/>
              <w:kern w:val="0"/>
              <w:sz w:val="24"/>
              <w:szCs w:val="24"/>
            </w:rPr>
          </w:pPr>
          <w:r w:rsidRPr="007D4F05">
            <w:rPr>
              <w:rFonts w:ascii="Times New Roman" w:eastAsia="Times New Roman" w:hAnsi="Times New Roman" w:cs="Times New Roman"/>
            </w:rPr>
            <w:t xml:space="preserve">Agustina, E.S. and Latte, J. (2023a) ‘PENGARUH POTENSI SUMBER DAYA ALAM TERHADAP PERTUMBUHAN EKONOMI DI DESA HANTAKAN KABUPATEN HULU SUNGAI TENGAH’, </w:t>
          </w:r>
          <w:r w:rsidRPr="007D4F05">
            <w:rPr>
              <w:rFonts w:ascii="Times New Roman" w:eastAsia="Times New Roman" w:hAnsi="Times New Roman" w:cs="Times New Roman"/>
              <w:i/>
              <w:iCs/>
            </w:rPr>
            <w:t>Inovatif Jurnal Administrasi Niaga</w:t>
          </w:r>
          <w:r w:rsidRPr="007D4F05">
            <w:rPr>
              <w:rFonts w:ascii="Times New Roman" w:eastAsia="Times New Roman" w:hAnsi="Times New Roman" w:cs="Times New Roman"/>
            </w:rPr>
            <w:t>, 5(1), pp. 12–23.</w:t>
          </w:r>
        </w:p>
        <w:p w:rsidR="007D4F05" w:rsidRPr="007D4F05" w:rsidRDefault="007D4F05" w:rsidP="007D4F05">
          <w:pPr>
            <w:jc w:val="both"/>
            <w:divId w:val="1037317988"/>
            <w:rPr>
              <w:rFonts w:ascii="Times New Roman" w:eastAsia="Times New Roman" w:hAnsi="Times New Roman" w:cs="Times New Roman"/>
            </w:rPr>
          </w:pPr>
          <w:r w:rsidRPr="007D4F05">
            <w:rPr>
              <w:rFonts w:ascii="Times New Roman" w:eastAsia="Times New Roman" w:hAnsi="Times New Roman" w:cs="Times New Roman"/>
            </w:rPr>
            <w:t xml:space="preserve">Agustina, E.S. and Latte, J. (2023b) ‘PENGARUH POTENSI SUMBER DAYA ALAM TERHADAP PERTUMBUHAN EKONOMI DI DESA HANTAKAN KABUPATEN HULU SUNGAI TENGAH’, </w:t>
          </w:r>
          <w:r w:rsidRPr="007D4F05">
            <w:rPr>
              <w:rFonts w:ascii="Times New Roman" w:eastAsia="Times New Roman" w:hAnsi="Times New Roman" w:cs="Times New Roman"/>
              <w:i/>
              <w:iCs/>
            </w:rPr>
            <w:t>Inovatif Jurnal Administrasi Niaga</w:t>
          </w:r>
          <w:r w:rsidRPr="007D4F05">
            <w:rPr>
              <w:rFonts w:ascii="Times New Roman" w:eastAsia="Times New Roman" w:hAnsi="Times New Roman" w:cs="Times New Roman"/>
            </w:rPr>
            <w:t>, 5(1), pp. 12–23.</w:t>
          </w:r>
        </w:p>
        <w:p w:rsidR="007D4F05" w:rsidRPr="007D4F05" w:rsidRDefault="007D4F05" w:rsidP="007D4F05">
          <w:pPr>
            <w:jc w:val="both"/>
            <w:divId w:val="1174028463"/>
            <w:rPr>
              <w:rFonts w:ascii="Times New Roman" w:eastAsia="Times New Roman" w:hAnsi="Times New Roman" w:cs="Times New Roman"/>
            </w:rPr>
          </w:pPr>
          <w:r w:rsidRPr="007D4F05">
            <w:rPr>
              <w:rFonts w:ascii="Times New Roman" w:eastAsia="Times New Roman" w:hAnsi="Times New Roman" w:cs="Times New Roman"/>
            </w:rPr>
            <w:t xml:space="preserve">Agustina, E.S. and Saputra, H. (2022) ‘Strategi quality of conformance pada kolam renang Tirta Agung Suryanata di Kabupaten Hulu Sungai Utara’, </w:t>
          </w:r>
          <w:r w:rsidRPr="007D4F05">
            <w:rPr>
              <w:rFonts w:ascii="Times New Roman" w:eastAsia="Times New Roman" w:hAnsi="Times New Roman" w:cs="Times New Roman"/>
              <w:i/>
              <w:iCs/>
            </w:rPr>
            <w:t>Inovatif</w:t>
          </w:r>
          <w:r w:rsidRPr="007D4F05">
            <w:rPr>
              <w:rFonts w:ascii="Times New Roman" w:eastAsia="Times New Roman" w:hAnsi="Times New Roman" w:cs="Times New Roman"/>
            </w:rPr>
            <w:t>, 4(2), pp. 44–92.</w:t>
          </w:r>
        </w:p>
        <w:p w:rsidR="007D4F05" w:rsidRPr="007D4F05" w:rsidRDefault="007D4F05" w:rsidP="007D4F05">
          <w:pPr>
            <w:jc w:val="both"/>
            <w:divId w:val="1840996776"/>
            <w:rPr>
              <w:rFonts w:ascii="Times New Roman" w:eastAsia="Times New Roman" w:hAnsi="Times New Roman" w:cs="Times New Roman"/>
            </w:rPr>
          </w:pPr>
          <w:r w:rsidRPr="007D4F05">
            <w:rPr>
              <w:rFonts w:ascii="Times New Roman" w:eastAsia="Times New Roman" w:hAnsi="Times New Roman" w:cs="Times New Roman"/>
            </w:rPr>
            <w:t xml:space="preserve">Baisyir, F. (2021) ‘Pengaruh Kesadaran Merek terhadap Kepercayaan Merek dan Dampaknya terhadap Loyalitas Konsumen Hand Body Lotion’, </w:t>
          </w:r>
          <w:r w:rsidRPr="007D4F05">
            <w:rPr>
              <w:rFonts w:ascii="Times New Roman" w:eastAsia="Times New Roman" w:hAnsi="Times New Roman" w:cs="Times New Roman"/>
              <w:i/>
              <w:iCs/>
            </w:rPr>
            <w:t>Jurnal Apresiasi Ekonomi</w:t>
          </w:r>
          <w:r w:rsidRPr="007D4F05">
            <w:rPr>
              <w:rFonts w:ascii="Times New Roman" w:eastAsia="Times New Roman" w:hAnsi="Times New Roman" w:cs="Times New Roman"/>
            </w:rPr>
            <w:t>, 9(2), pp. 191–201. Available at: https://doi.org/10.31846/jae.v9i2.381.</w:t>
          </w:r>
        </w:p>
        <w:p w:rsidR="007D4F05" w:rsidRPr="007D4F05" w:rsidRDefault="007D4F05" w:rsidP="007D4F05">
          <w:pPr>
            <w:jc w:val="both"/>
            <w:divId w:val="1194266607"/>
            <w:rPr>
              <w:rFonts w:ascii="Times New Roman" w:eastAsia="Times New Roman" w:hAnsi="Times New Roman" w:cs="Times New Roman"/>
            </w:rPr>
          </w:pPr>
          <w:r w:rsidRPr="007D4F05">
            <w:rPr>
              <w:rFonts w:ascii="Times New Roman" w:eastAsia="Times New Roman" w:hAnsi="Times New Roman" w:cs="Times New Roman"/>
            </w:rPr>
            <w:t xml:space="preserve">Boleng, T.A. </w:t>
          </w:r>
          <w:r w:rsidRPr="007D4F05">
            <w:rPr>
              <w:rFonts w:ascii="Times New Roman" w:eastAsia="Times New Roman" w:hAnsi="Times New Roman" w:cs="Times New Roman"/>
              <w:i/>
              <w:iCs/>
            </w:rPr>
            <w:t>et al.</w:t>
          </w:r>
          <w:r w:rsidRPr="007D4F05">
            <w:rPr>
              <w:rFonts w:ascii="Times New Roman" w:eastAsia="Times New Roman" w:hAnsi="Times New Roman" w:cs="Times New Roman"/>
            </w:rPr>
            <w:t xml:space="preserve"> (2023) ‘The Influence Of Price, Product Quality, And Brand Image On Indihome Subscription Decision (Case Study On Indihome Customers In The City Of Kupang) </w:t>
          </w:r>
          <w:proofErr w:type="gramStart"/>
          <w:r w:rsidRPr="007D4F05">
            <w:rPr>
              <w:rFonts w:ascii="Times New Roman" w:eastAsia="Times New Roman" w:hAnsi="Times New Roman" w:cs="Times New Roman"/>
            </w:rPr>
            <w:t>Koresponden :</w:t>
          </w:r>
          <w:proofErr w:type="gramEnd"/>
          <w:r w:rsidRPr="007D4F05">
            <w:rPr>
              <w:rFonts w:ascii="Times New Roman" w:eastAsia="Times New Roman" w:hAnsi="Times New Roman" w:cs="Times New Roman"/>
            </w:rPr>
            <w:t xml:space="preserve"> a) amulianyboleng@gmail’, pp. 1251–1269.</w:t>
          </w:r>
        </w:p>
        <w:p w:rsidR="007D4F05" w:rsidRPr="007D4F05" w:rsidRDefault="007D4F05" w:rsidP="007D4F05">
          <w:pPr>
            <w:jc w:val="both"/>
            <w:divId w:val="1277756288"/>
            <w:rPr>
              <w:rFonts w:ascii="Times New Roman" w:eastAsia="Times New Roman" w:hAnsi="Times New Roman" w:cs="Times New Roman"/>
            </w:rPr>
          </w:pPr>
          <w:r w:rsidRPr="007D4F05">
            <w:rPr>
              <w:rFonts w:ascii="Times New Roman" w:eastAsia="Times New Roman" w:hAnsi="Times New Roman" w:cs="Times New Roman"/>
            </w:rPr>
            <w:t xml:space="preserve">Ernawati, R. (2021) ‘Analisis Pengaruh Promosi, Harga, dan Citra Merek terhadap Keputusan Pembelian pada Situs E-commerce Zalora di Jakarta’, </w:t>
          </w:r>
          <w:r w:rsidRPr="007D4F05">
            <w:rPr>
              <w:rFonts w:ascii="Times New Roman" w:eastAsia="Times New Roman" w:hAnsi="Times New Roman" w:cs="Times New Roman"/>
              <w:i/>
              <w:iCs/>
            </w:rPr>
            <w:t>Business Management Analysis Journal (BMAJ)</w:t>
          </w:r>
          <w:r w:rsidRPr="007D4F05">
            <w:rPr>
              <w:rFonts w:ascii="Times New Roman" w:eastAsia="Times New Roman" w:hAnsi="Times New Roman" w:cs="Times New Roman"/>
            </w:rPr>
            <w:t>, 4(2), pp. 80–98. Available at: https://doi.org/10.24176/bmaj.v4i2.6663.</w:t>
          </w:r>
        </w:p>
        <w:p w:rsidR="007D4F05" w:rsidRPr="007D4F05" w:rsidRDefault="007D4F05" w:rsidP="007D4F05">
          <w:pPr>
            <w:jc w:val="both"/>
            <w:divId w:val="140781620"/>
            <w:rPr>
              <w:rFonts w:ascii="Times New Roman" w:eastAsia="Times New Roman" w:hAnsi="Times New Roman" w:cs="Times New Roman"/>
            </w:rPr>
          </w:pPr>
          <w:r w:rsidRPr="007D4F05">
            <w:rPr>
              <w:rFonts w:ascii="Times New Roman" w:eastAsia="Times New Roman" w:hAnsi="Times New Roman" w:cs="Times New Roman"/>
            </w:rPr>
            <w:t xml:space="preserve">Fadillah, H. (2023) ‘PENGARUH KUALITAS PELAYANAN, KUALITAS PRODUK, PROMOSI DAN HARGA TERHADAP KEPUTUSAN PEMBELIAN DI DEALER YAMAHA SURYANATA AMUNTAI’, </w:t>
          </w:r>
          <w:r w:rsidRPr="007D4F05">
            <w:rPr>
              <w:rFonts w:ascii="Times New Roman" w:eastAsia="Times New Roman" w:hAnsi="Times New Roman" w:cs="Times New Roman"/>
              <w:i/>
              <w:iCs/>
            </w:rPr>
            <w:t>INOVATIF</w:t>
          </w:r>
          <w:r w:rsidRPr="007D4F05">
            <w:rPr>
              <w:rFonts w:ascii="Times New Roman" w:eastAsia="Times New Roman" w:hAnsi="Times New Roman" w:cs="Times New Roman"/>
            </w:rPr>
            <w:t>, 5(2), pp. 1–12.</w:t>
          </w:r>
        </w:p>
        <w:p w:rsidR="007D4F05" w:rsidRPr="007D4F05" w:rsidRDefault="007D4F05" w:rsidP="007D4F05">
          <w:pPr>
            <w:jc w:val="both"/>
            <w:divId w:val="2052609062"/>
            <w:rPr>
              <w:rFonts w:ascii="Times New Roman" w:eastAsia="Times New Roman" w:hAnsi="Times New Roman" w:cs="Times New Roman"/>
            </w:rPr>
          </w:pPr>
          <w:r w:rsidRPr="007D4F05">
            <w:rPr>
              <w:rFonts w:ascii="Times New Roman" w:eastAsia="Times New Roman" w:hAnsi="Times New Roman" w:cs="Times New Roman"/>
            </w:rPr>
            <w:t xml:space="preserve">Fadillah, H. and Hairudinor, H. (2022) ‘Daya Saing UMKM Untuk Mengikuti Pengadaan Barang dan Jasa Pemerintah di Kabupaten Hulu Sungai Utara’, </w:t>
          </w:r>
          <w:r w:rsidRPr="007D4F05">
            <w:rPr>
              <w:rFonts w:ascii="Times New Roman" w:eastAsia="Times New Roman" w:hAnsi="Times New Roman" w:cs="Times New Roman"/>
              <w:i/>
              <w:iCs/>
            </w:rPr>
            <w:t>Jurnal Bisnis dan Pembangunan</w:t>
          </w:r>
          <w:r w:rsidRPr="007D4F05">
            <w:rPr>
              <w:rFonts w:ascii="Times New Roman" w:eastAsia="Times New Roman" w:hAnsi="Times New Roman" w:cs="Times New Roman"/>
            </w:rPr>
            <w:t>, 11(2), pp. 30–38.</w:t>
          </w:r>
        </w:p>
        <w:p w:rsidR="007D4F05" w:rsidRPr="007D4F05" w:rsidRDefault="007D4F05" w:rsidP="007D4F05">
          <w:pPr>
            <w:jc w:val="both"/>
            <w:divId w:val="1806923839"/>
            <w:rPr>
              <w:rFonts w:ascii="Times New Roman" w:eastAsia="Times New Roman" w:hAnsi="Times New Roman" w:cs="Times New Roman"/>
            </w:rPr>
          </w:pPr>
          <w:r w:rsidRPr="007D4F05">
            <w:rPr>
              <w:rFonts w:ascii="Times New Roman" w:eastAsia="Times New Roman" w:hAnsi="Times New Roman" w:cs="Times New Roman"/>
            </w:rPr>
            <w:t xml:space="preserve">Febriansyah, K. (2020) ‘Pengaruh Marketing Mix Terhadap Kepuasan Konsumen di Kopi Studio 24 Malang’, </w:t>
          </w:r>
          <w:r w:rsidRPr="007D4F05">
            <w:rPr>
              <w:rFonts w:ascii="Times New Roman" w:eastAsia="Times New Roman" w:hAnsi="Times New Roman" w:cs="Times New Roman"/>
              <w:i/>
              <w:iCs/>
            </w:rPr>
            <w:t>Institut Bisnis dan Informatika Kwik Kian Gie, Jakarta.</w:t>
          </w:r>
          <w:r w:rsidRPr="007D4F05">
            <w:rPr>
              <w:rFonts w:ascii="Times New Roman" w:eastAsia="Times New Roman" w:hAnsi="Times New Roman" w:cs="Times New Roman"/>
            </w:rPr>
            <w:t>, pp. 28–29.</w:t>
          </w:r>
        </w:p>
        <w:p w:rsidR="007D4F05" w:rsidRPr="007D4F05" w:rsidRDefault="007D4F05" w:rsidP="007D4F05">
          <w:pPr>
            <w:jc w:val="both"/>
            <w:divId w:val="1467509644"/>
            <w:rPr>
              <w:rFonts w:ascii="Times New Roman" w:eastAsia="Times New Roman" w:hAnsi="Times New Roman" w:cs="Times New Roman"/>
            </w:rPr>
          </w:pPr>
        </w:p>
        <w:p w:rsidR="007D4F05" w:rsidRPr="007D4F05" w:rsidRDefault="007D4F05" w:rsidP="007D4F05">
          <w:pPr>
            <w:jc w:val="both"/>
            <w:divId w:val="623923803"/>
            <w:rPr>
              <w:rFonts w:ascii="Times New Roman" w:eastAsia="Times New Roman" w:hAnsi="Times New Roman" w:cs="Times New Roman"/>
            </w:rPr>
          </w:pPr>
          <w:r w:rsidRPr="007D4F05">
            <w:rPr>
              <w:rFonts w:ascii="Times New Roman" w:eastAsia="Times New Roman" w:hAnsi="Times New Roman" w:cs="Times New Roman"/>
            </w:rPr>
            <w:lastRenderedPageBreak/>
            <w:t xml:space="preserve">Febrianti, S. (2022) ‘Pengaruh Kualitas Produk Dan Persepsi Harga Terhadap Keputusan Pembelian’, </w:t>
          </w:r>
          <w:r w:rsidRPr="007D4F05">
            <w:rPr>
              <w:rFonts w:ascii="Times New Roman" w:eastAsia="Times New Roman" w:hAnsi="Times New Roman" w:cs="Times New Roman"/>
              <w:i/>
              <w:iCs/>
            </w:rPr>
            <w:t>JISMA: Jurnal Ilmu Sosial, Manajemen, dan Akuntansi</w:t>
          </w:r>
          <w:r w:rsidRPr="007D4F05">
            <w:rPr>
              <w:rFonts w:ascii="Times New Roman" w:eastAsia="Times New Roman" w:hAnsi="Times New Roman" w:cs="Times New Roman"/>
            </w:rPr>
            <w:t>, 1(4), pp. 437–440. Available at: https://doi.org/10.59004/jisma.v1i4.148.</w:t>
          </w:r>
        </w:p>
        <w:p w:rsidR="007D4F05" w:rsidRPr="007D4F05" w:rsidRDefault="007D4F05" w:rsidP="007D4F05">
          <w:pPr>
            <w:jc w:val="both"/>
            <w:divId w:val="1564295155"/>
            <w:rPr>
              <w:rFonts w:ascii="Times New Roman" w:eastAsia="Times New Roman" w:hAnsi="Times New Roman" w:cs="Times New Roman"/>
            </w:rPr>
          </w:pPr>
          <w:r w:rsidRPr="007D4F05">
            <w:rPr>
              <w:rFonts w:ascii="Times New Roman" w:eastAsia="Times New Roman" w:hAnsi="Times New Roman" w:cs="Times New Roman"/>
            </w:rPr>
            <w:t xml:space="preserve">Hasanah, N. (2023) ‘PENGARUH KUALITAS PRODUK TERHADAP KEPUASAN KONSUMEN PADA KATERING SHOBIA DI KELURAHAN SUNGAI MALANG KECAMATAN AMUNTAI TENGAH’, </w:t>
          </w:r>
          <w:r w:rsidRPr="007D4F05">
            <w:rPr>
              <w:rFonts w:ascii="Times New Roman" w:eastAsia="Times New Roman" w:hAnsi="Times New Roman" w:cs="Times New Roman"/>
              <w:i/>
              <w:iCs/>
            </w:rPr>
            <w:t>INOVATIF</w:t>
          </w:r>
          <w:r w:rsidRPr="007D4F05">
            <w:rPr>
              <w:rFonts w:ascii="Times New Roman" w:eastAsia="Times New Roman" w:hAnsi="Times New Roman" w:cs="Times New Roman"/>
            </w:rPr>
            <w:t>, 5(2), pp. 41–48.</w:t>
          </w:r>
        </w:p>
        <w:p w:rsidR="007D4F05" w:rsidRPr="007D4F05" w:rsidRDefault="007D4F05" w:rsidP="007D4F05">
          <w:pPr>
            <w:jc w:val="both"/>
            <w:divId w:val="745759424"/>
            <w:rPr>
              <w:rFonts w:ascii="Times New Roman" w:eastAsia="Times New Roman" w:hAnsi="Times New Roman" w:cs="Times New Roman"/>
            </w:rPr>
          </w:pPr>
          <w:r w:rsidRPr="007D4F05">
            <w:rPr>
              <w:rFonts w:ascii="Times New Roman" w:eastAsia="Times New Roman" w:hAnsi="Times New Roman" w:cs="Times New Roman"/>
            </w:rPr>
            <w:t xml:space="preserve">Hasanah, N. and Jainah, J. (2022) ‘PENGARUH KUALITAS PRODUK TERHADAP MINAT BELI KONSUMEN MEBEL ALUMINIUM DI DESA SUNGAI DURAIT TENGAH KECAMATAN BABIRIK KABUPATEN HULU SUNGAI UTARA (STUDI KASUS PADA BAPAK YANUR)’, </w:t>
          </w:r>
          <w:r w:rsidRPr="007D4F05">
            <w:rPr>
              <w:rFonts w:ascii="Times New Roman" w:eastAsia="Times New Roman" w:hAnsi="Times New Roman" w:cs="Times New Roman"/>
              <w:i/>
              <w:iCs/>
            </w:rPr>
            <w:t>Inovatif Jurnal Administrasi Niaga</w:t>
          </w:r>
          <w:r w:rsidRPr="007D4F05">
            <w:rPr>
              <w:rFonts w:ascii="Times New Roman" w:eastAsia="Times New Roman" w:hAnsi="Times New Roman" w:cs="Times New Roman"/>
            </w:rPr>
            <w:t>, 4(1), pp. 45–54.</w:t>
          </w:r>
        </w:p>
        <w:p w:rsidR="007D4F05" w:rsidRPr="007D4F05" w:rsidRDefault="007D4F05" w:rsidP="007D4F05">
          <w:pPr>
            <w:jc w:val="both"/>
            <w:divId w:val="550775731"/>
            <w:rPr>
              <w:rFonts w:ascii="Times New Roman" w:eastAsia="Times New Roman" w:hAnsi="Times New Roman" w:cs="Times New Roman"/>
            </w:rPr>
          </w:pPr>
          <w:r w:rsidRPr="007D4F05">
            <w:rPr>
              <w:rFonts w:ascii="Times New Roman" w:eastAsia="Times New Roman" w:hAnsi="Times New Roman" w:cs="Times New Roman"/>
            </w:rPr>
            <w:t xml:space="preserve">Hasanah, N. and Sa’diah, H. (2022) ‘PENGARUH MOTIVASI KERJA TERHADAP KINERJA KARYAWAN PADA PT. PLN (PERSERO) ULP DAHA KECAMATAN DAHA UTARA KABUPATEN HULU SUNGAI SELATAN’, </w:t>
          </w:r>
          <w:r w:rsidRPr="007D4F05">
            <w:rPr>
              <w:rFonts w:ascii="Times New Roman" w:eastAsia="Times New Roman" w:hAnsi="Times New Roman" w:cs="Times New Roman"/>
              <w:i/>
              <w:iCs/>
            </w:rPr>
            <w:t>INOVATIF</w:t>
          </w:r>
          <w:r w:rsidRPr="007D4F05">
            <w:rPr>
              <w:rFonts w:ascii="Times New Roman" w:eastAsia="Times New Roman" w:hAnsi="Times New Roman" w:cs="Times New Roman"/>
            </w:rPr>
            <w:t>, 4(2), pp. 1–17.</w:t>
          </w:r>
        </w:p>
        <w:p w:rsidR="007D4F05" w:rsidRPr="007D4F05" w:rsidRDefault="007D4F05" w:rsidP="007D4F05">
          <w:pPr>
            <w:jc w:val="both"/>
            <w:divId w:val="1445349145"/>
            <w:rPr>
              <w:rFonts w:ascii="Times New Roman" w:eastAsia="Times New Roman" w:hAnsi="Times New Roman" w:cs="Times New Roman"/>
            </w:rPr>
          </w:pPr>
          <w:r w:rsidRPr="007D4F05">
            <w:rPr>
              <w:rFonts w:ascii="Times New Roman" w:eastAsia="Times New Roman" w:hAnsi="Times New Roman" w:cs="Times New Roman"/>
            </w:rPr>
            <w:t>Ii, B.A.B. and Teori, A.L. (2017) ‘Pengaruh Brand Awareness ..., Nurvita Hapsariningsih, FEB UMP, 2022’, pp. 14–46.</w:t>
          </w:r>
        </w:p>
        <w:p w:rsidR="007D4F05" w:rsidRPr="007D4F05" w:rsidRDefault="007D4F05" w:rsidP="007D4F05">
          <w:pPr>
            <w:jc w:val="both"/>
            <w:divId w:val="1825077782"/>
            <w:rPr>
              <w:rFonts w:ascii="Times New Roman" w:eastAsia="Times New Roman" w:hAnsi="Times New Roman" w:cs="Times New Roman"/>
            </w:rPr>
          </w:pPr>
          <w:r w:rsidRPr="007D4F05">
            <w:rPr>
              <w:rFonts w:ascii="Times New Roman" w:eastAsia="Times New Roman" w:hAnsi="Times New Roman" w:cs="Times New Roman"/>
            </w:rPr>
            <w:t xml:space="preserve">Keller and Swaminathan (2020) </w:t>
          </w:r>
          <w:proofErr w:type="gramStart"/>
          <w:r w:rsidRPr="007D4F05">
            <w:rPr>
              <w:rFonts w:ascii="Times New Roman" w:eastAsia="Times New Roman" w:hAnsi="Times New Roman" w:cs="Times New Roman"/>
            </w:rPr>
            <w:t>‘ Strategic</w:t>
          </w:r>
          <w:proofErr w:type="gramEnd"/>
          <w:r w:rsidRPr="007D4F05">
            <w:rPr>
              <w:rFonts w:ascii="Times New Roman" w:eastAsia="Times New Roman" w:hAnsi="Times New Roman" w:cs="Times New Roman"/>
            </w:rPr>
            <w:t xml:space="preserve"> Brand Management Building, Measuring, and Managing Brand Equity (Fifth Edition). Pearson Education’, (2016), pp. 1–624.</w:t>
          </w:r>
        </w:p>
        <w:p w:rsidR="007D4F05" w:rsidRPr="007D4F05" w:rsidRDefault="007D4F05" w:rsidP="007D4F05">
          <w:pPr>
            <w:jc w:val="both"/>
            <w:divId w:val="848761884"/>
            <w:rPr>
              <w:rFonts w:ascii="Times New Roman" w:eastAsia="Times New Roman" w:hAnsi="Times New Roman" w:cs="Times New Roman"/>
            </w:rPr>
          </w:pPr>
          <w:r w:rsidRPr="007D4F05">
            <w:rPr>
              <w:rFonts w:ascii="Times New Roman" w:eastAsia="Times New Roman" w:hAnsi="Times New Roman" w:cs="Times New Roman"/>
            </w:rPr>
            <w:t xml:space="preserve">Kurniawan, Y.J. </w:t>
          </w:r>
          <w:r w:rsidRPr="007D4F05">
            <w:rPr>
              <w:rFonts w:ascii="Times New Roman" w:eastAsia="Times New Roman" w:hAnsi="Times New Roman" w:cs="Times New Roman"/>
              <w:i/>
              <w:iCs/>
            </w:rPr>
            <w:t>et al.</w:t>
          </w:r>
          <w:r w:rsidRPr="007D4F05">
            <w:rPr>
              <w:rFonts w:ascii="Times New Roman" w:eastAsia="Times New Roman" w:hAnsi="Times New Roman" w:cs="Times New Roman"/>
            </w:rPr>
            <w:t xml:space="preserve"> (2023) </w:t>
          </w:r>
          <w:r w:rsidRPr="007D4F05">
            <w:rPr>
              <w:rFonts w:ascii="Times New Roman" w:eastAsia="Times New Roman" w:hAnsi="Times New Roman" w:cs="Times New Roman"/>
              <w:i/>
              <w:iCs/>
            </w:rPr>
            <w:t>Digitalisasi manajemen keuangan</w:t>
          </w:r>
          <w:r w:rsidRPr="007D4F05">
            <w:rPr>
              <w:rFonts w:ascii="Times New Roman" w:eastAsia="Times New Roman" w:hAnsi="Times New Roman" w:cs="Times New Roman"/>
            </w:rPr>
            <w:t>. Cendikia Mulia Mandiri.</w:t>
          </w:r>
        </w:p>
        <w:p w:rsidR="007D4F05" w:rsidRPr="007D4F05" w:rsidRDefault="007D4F05" w:rsidP="007D4F05">
          <w:pPr>
            <w:jc w:val="both"/>
            <w:divId w:val="2073499117"/>
            <w:rPr>
              <w:rFonts w:ascii="Times New Roman" w:eastAsia="Times New Roman" w:hAnsi="Times New Roman" w:cs="Times New Roman"/>
            </w:rPr>
          </w:pPr>
          <w:r w:rsidRPr="007D4F05">
            <w:rPr>
              <w:rFonts w:ascii="Times New Roman" w:eastAsia="Times New Roman" w:hAnsi="Times New Roman" w:cs="Times New Roman"/>
            </w:rPr>
            <w:t xml:space="preserve">Latte, J. (2023) ‘PENGARUH KOMPENSASI FINANSIAL TERHADAP KINERJA KARYAWAN KOPERASI KONSUMEN TIRTA KANDILO KABUPATEN PASER’, </w:t>
          </w:r>
          <w:r w:rsidRPr="007D4F05">
            <w:rPr>
              <w:rFonts w:ascii="Times New Roman" w:eastAsia="Times New Roman" w:hAnsi="Times New Roman" w:cs="Times New Roman"/>
              <w:i/>
              <w:iCs/>
            </w:rPr>
            <w:t>INOVATIF</w:t>
          </w:r>
          <w:r w:rsidRPr="007D4F05">
            <w:rPr>
              <w:rFonts w:ascii="Times New Roman" w:eastAsia="Times New Roman" w:hAnsi="Times New Roman" w:cs="Times New Roman"/>
            </w:rPr>
            <w:t>, 5(2), pp. 13–26.</w:t>
          </w:r>
        </w:p>
        <w:p w:rsidR="007D4F05" w:rsidRPr="007D4F05" w:rsidRDefault="007D4F05" w:rsidP="007D4F05">
          <w:pPr>
            <w:jc w:val="both"/>
            <w:divId w:val="2067223019"/>
            <w:rPr>
              <w:rFonts w:ascii="Times New Roman" w:eastAsia="Times New Roman" w:hAnsi="Times New Roman" w:cs="Times New Roman"/>
            </w:rPr>
          </w:pPr>
          <w:r w:rsidRPr="007D4F05">
            <w:rPr>
              <w:rFonts w:ascii="Times New Roman" w:eastAsia="Times New Roman" w:hAnsi="Times New Roman" w:cs="Times New Roman"/>
            </w:rPr>
            <w:t xml:space="preserve">Latte, J. and Manan, A. (2022) ‘Pengaruh Desain Produk terhadap Keputusan Pembelian Produk Tas Anyaman Purun di Kecamatan Haur Gading Kabupaten Hulu Sungai Utara’, </w:t>
          </w:r>
          <w:r w:rsidRPr="007D4F05">
            <w:rPr>
              <w:rFonts w:ascii="Times New Roman" w:eastAsia="Times New Roman" w:hAnsi="Times New Roman" w:cs="Times New Roman"/>
              <w:i/>
              <w:iCs/>
            </w:rPr>
            <w:t>INOVATIF</w:t>
          </w:r>
          <w:r w:rsidRPr="007D4F05">
            <w:rPr>
              <w:rFonts w:ascii="Times New Roman" w:eastAsia="Times New Roman" w:hAnsi="Times New Roman" w:cs="Times New Roman"/>
            </w:rPr>
            <w:t>, 4(1), pp. 35–44.</w:t>
          </w:r>
        </w:p>
        <w:p w:rsidR="007D4F05" w:rsidRPr="007D4F05" w:rsidRDefault="007D4F05" w:rsidP="007D4F05">
          <w:pPr>
            <w:jc w:val="both"/>
            <w:divId w:val="1040935114"/>
            <w:rPr>
              <w:rFonts w:ascii="Times New Roman" w:eastAsia="Times New Roman" w:hAnsi="Times New Roman" w:cs="Times New Roman"/>
            </w:rPr>
          </w:pPr>
          <w:r w:rsidRPr="007D4F05">
            <w:rPr>
              <w:rFonts w:ascii="Times New Roman" w:eastAsia="Times New Roman" w:hAnsi="Times New Roman" w:cs="Times New Roman"/>
            </w:rPr>
            <w:t xml:space="preserve">Rifani, J. and Azimah, S.H. (2022) ‘Strategi Pemasaran Untuk Meningkatkan Penjualan Tahu Baso dan Tahu Walik Si Jack di Kota Amuntai Kabupaten Hulu Sungai Utara’, </w:t>
          </w:r>
          <w:r w:rsidRPr="007D4F05">
            <w:rPr>
              <w:rFonts w:ascii="Times New Roman" w:eastAsia="Times New Roman" w:hAnsi="Times New Roman" w:cs="Times New Roman"/>
              <w:i/>
              <w:iCs/>
            </w:rPr>
            <w:t>Inovatif</w:t>
          </w:r>
          <w:r w:rsidRPr="007D4F05">
            <w:rPr>
              <w:rFonts w:ascii="Times New Roman" w:eastAsia="Times New Roman" w:hAnsi="Times New Roman" w:cs="Times New Roman"/>
            </w:rPr>
            <w:t>, 4(2), pp. 28–33.</w:t>
          </w:r>
        </w:p>
        <w:p w:rsidR="007D4F05" w:rsidRPr="007D4F05" w:rsidRDefault="007D4F05" w:rsidP="007D4F05">
          <w:pPr>
            <w:jc w:val="both"/>
            <w:divId w:val="820344624"/>
            <w:rPr>
              <w:rFonts w:ascii="Times New Roman" w:eastAsia="Times New Roman" w:hAnsi="Times New Roman" w:cs="Times New Roman"/>
            </w:rPr>
          </w:pPr>
          <w:r w:rsidRPr="007D4F05">
            <w:rPr>
              <w:rFonts w:ascii="Times New Roman" w:eastAsia="Times New Roman" w:hAnsi="Times New Roman" w:cs="Times New Roman"/>
            </w:rPr>
            <w:t xml:space="preserve">Rifani, J. and Azimah, S.H. (2023) ‘EFEKTIVITAS PRODUKSI UKM DALAM UPAYA MENINGKATKAN LABA (STUDI KASUS MAKARONI GULA MERAH MAMA ASMI)’, </w:t>
          </w:r>
          <w:r w:rsidRPr="007D4F05">
            <w:rPr>
              <w:rFonts w:ascii="Times New Roman" w:eastAsia="Times New Roman" w:hAnsi="Times New Roman" w:cs="Times New Roman"/>
              <w:i/>
              <w:iCs/>
            </w:rPr>
            <w:t>INOVATIF</w:t>
          </w:r>
          <w:r w:rsidRPr="007D4F05">
            <w:rPr>
              <w:rFonts w:ascii="Times New Roman" w:eastAsia="Times New Roman" w:hAnsi="Times New Roman" w:cs="Times New Roman"/>
            </w:rPr>
            <w:t>, 5(1), pp. 24–30.</w:t>
          </w:r>
        </w:p>
        <w:p w:rsidR="007D4F05" w:rsidRPr="007D4F05" w:rsidRDefault="007D4F05" w:rsidP="007D4F05">
          <w:pPr>
            <w:jc w:val="both"/>
            <w:divId w:val="1881670874"/>
            <w:rPr>
              <w:rFonts w:ascii="Times New Roman" w:eastAsia="Times New Roman" w:hAnsi="Times New Roman" w:cs="Times New Roman"/>
            </w:rPr>
          </w:pPr>
          <w:r w:rsidRPr="007D4F05">
            <w:rPr>
              <w:rFonts w:ascii="Times New Roman" w:eastAsia="Times New Roman" w:hAnsi="Times New Roman" w:cs="Times New Roman"/>
            </w:rPr>
            <w:t xml:space="preserve">Soetanto, J.P., Septina, F. and Febry, T. (2020) ‘Pengaruh Kualitas Produk Dan Keragaman Produk Terhadap Keputusan Pembelian Produk Amondeu’, </w:t>
          </w:r>
          <w:r w:rsidRPr="007D4F05">
            <w:rPr>
              <w:rFonts w:ascii="Times New Roman" w:eastAsia="Times New Roman" w:hAnsi="Times New Roman" w:cs="Times New Roman"/>
              <w:i/>
              <w:iCs/>
            </w:rPr>
            <w:t>Performa</w:t>
          </w:r>
          <w:r w:rsidRPr="007D4F05">
            <w:rPr>
              <w:rFonts w:ascii="Times New Roman" w:eastAsia="Times New Roman" w:hAnsi="Times New Roman" w:cs="Times New Roman"/>
            </w:rPr>
            <w:t>, 5(1), pp. 63–71. Available at: https://doi.org/10.37715/jp.v5i1.1303.</w:t>
          </w:r>
        </w:p>
        <w:p w:rsidR="007D4F05" w:rsidRPr="007D4F05" w:rsidRDefault="007D4F05" w:rsidP="007D4F05">
          <w:pPr>
            <w:jc w:val="both"/>
            <w:divId w:val="337275240"/>
            <w:rPr>
              <w:rFonts w:ascii="Times New Roman" w:eastAsia="Times New Roman" w:hAnsi="Times New Roman" w:cs="Times New Roman"/>
            </w:rPr>
          </w:pPr>
          <w:r w:rsidRPr="007D4F05">
            <w:rPr>
              <w:rFonts w:ascii="Times New Roman" w:eastAsia="Times New Roman" w:hAnsi="Times New Roman" w:cs="Times New Roman"/>
            </w:rPr>
            <w:t xml:space="preserve">Yudianto, A. (2021) ‘ANALISIS SISTEM PENGENDALIAN INTERN PEMBERIAN KREDIT PADA PT. BANK PERKREDITAN RAKYAT CANDI AGUNG AMUNTAI’, </w:t>
          </w:r>
          <w:r w:rsidRPr="007D4F05">
            <w:rPr>
              <w:rFonts w:ascii="Times New Roman" w:eastAsia="Times New Roman" w:hAnsi="Times New Roman" w:cs="Times New Roman"/>
              <w:i/>
              <w:iCs/>
            </w:rPr>
            <w:t>INOVATIF</w:t>
          </w:r>
          <w:r w:rsidRPr="007D4F05">
            <w:rPr>
              <w:rFonts w:ascii="Times New Roman" w:eastAsia="Times New Roman" w:hAnsi="Times New Roman" w:cs="Times New Roman"/>
            </w:rPr>
            <w:t>, 3(2).</w:t>
          </w:r>
        </w:p>
        <w:p w:rsidR="007D4F05" w:rsidRPr="007D4F05" w:rsidRDefault="007D4F05" w:rsidP="007D4F05">
          <w:pPr>
            <w:jc w:val="both"/>
            <w:divId w:val="672756307"/>
            <w:rPr>
              <w:rFonts w:ascii="Times New Roman" w:eastAsia="Times New Roman" w:hAnsi="Times New Roman" w:cs="Times New Roman"/>
            </w:rPr>
          </w:pPr>
          <w:r w:rsidRPr="007D4F05">
            <w:rPr>
              <w:rFonts w:ascii="Times New Roman" w:eastAsia="Times New Roman" w:hAnsi="Times New Roman" w:cs="Times New Roman"/>
            </w:rPr>
            <w:t xml:space="preserve">Yudianto, A. (2023) ‘STUDI FENOMENOLOGI TENTANG PENGALAMAN PENGUSAHA DALAM MEMILIH SUMBER PEMBIAYAAN PADA PERUSAHAAN KECIL DAN MENENGAH DI KABUPATEN HULU SUNGAI UTARA’, </w:t>
          </w:r>
          <w:r w:rsidRPr="007D4F05">
            <w:rPr>
              <w:rFonts w:ascii="Times New Roman" w:eastAsia="Times New Roman" w:hAnsi="Times New Roman" w:cs="Times New Roman"/>
              <w:i/>
              <w:iCs/>
            </w:rPr>
            <w:t>Inovatif Jurnal Administrasi Niaga</w:t>
          </w:r>
          <w:r w:rsidRPr="007D4F05">
            <w:rPr>
              <w:rFonts w:ascii="Times New Roman" w:eastAsia="Times New Roman" w:hAnsi="Times New Roman" w:cs="Times New Roman"/>
            </w:rPr>
            <w:t>, 5(2), pp. 74–89.</w:t>
          </w:r>
        </w:p>
        <w:p w:rsidR="007D4F05" w:rsidRPr="007D4F05" w:rsidRDefault="007D4F05" w:rsidP="007D4F05">
          <w:pPr>
            <w:jc w:val="both"/>
            <w:divId w:val="1758945200"/>
            <w:rPr>
              <w:rFonts w:ascii="Times New Roman" w:eastAsia="Times New Roman" w:hAnsi="Times New Roman" w:cs="Times New Roman"/>
            </w:rPr>
          </w:pPr>
          <w:r w:rsidRPr="007D4F05">
            <w:rPr>
              <w:rFonts w:ascii="Times New Roman" w:eastAsia="Times New Roman" w:hAnsi="Times New Roman" w:cs="Times New Roman"/>
            </w:rPr>
            <w:t xml:space="preserve">Yudianto, A. and Munawarah, M. (2022) ‘PENERAPAN STRATEGI PEMASARAN DALAM UPAYA PENINGKATAN PANGSA PASAR PADA SASIRANGAN E-COMEL DESA TELAGA SARI KOTA AMUNTAI’, </w:t>
          </w:r>
          <w:r w:rsidRPr="007D4F05">
            <w:rPr>
              <w:rFonts w:ascii="Times New Roman" w:eastAsia="Times New Roman" w:hAnsi="Times New Roman" w:cs="Times New Roman"/>
              <w:i/>
              <w:iCs/>
            </w:rPr>
            <w:t>Inovatif Jurnal Administrasi Niaga</w:t>
          </w:r>
          <w:r w:rsidRPr="007D4F05">
            <w:rPr>
              <w:rFonts w:ascii="Times New Roman" w:eastAsia="Times New Roman" w:hAnsi="Times New Roman" w:cs="Times New Roman"/>
            </w:rPr>
            <w:t>, 4(1), pp. 1–15.</w:t>
          </w:r>
        </w:p>
        <w:p w:rsidR="007D4F05" w:rsidRDefault="007D4F05">
          <w:r>
            <w:rPr>
              <w:rFonts w:eastAsia="Times New Roman"/>
            </w:rPr>
            <w:t> </w:t>
          </w:r>
        </w:p>
      </w:sdtContent>
    </w:sdt>
    <w:p w:rsidR="007D4F05" w:rsidRDefault="007D4F05">
      <w:pPr>
        <w:spacing w:after="0"/>
        <w:jc w:val="both"/>
        <w:rPr>
          <w:rFonts w:ascii="Times New Roman" w:eastAsia="Times New Roman" w:hAnsi="Times New Roman" w:cs="Times New Roman"/>
          <w:b/>
          <w:color w:val="000000"/>
          <w:sz w:val="24"/>
          <w:szCs w:val="24"/>
        </w:rPr>
      </w:pPr>
    </w:p>
    <w:p w:rsidR="007D4F05" w:rsidRDefault="007D4F05">
      <w:pPr>
        <w:tabs>
          <w:tab w:val="left" w:pos="1428"/>
        </w:tabs>
        <w:rPr>
          <w:rFonts w:ascii="Times New Roman" w:eastAsia="Times New Roman" w:hAnsi="Times New Roman" w:cs="Times New Roman"/>
          <w:color w:val="FF0000"/>
        </w:rPr>
      </w:pPr>
    </w:p>
    <w:sectPr w:rsidR="007D4F05" w:rsidSect="007D4F05">
      <w:headerReference w:type="default" r:id="rId9"/>
      <w:footerReference w:type="default" r:id="rId10"/>
      <w:pgSz w:w="11906" w:h="16838"/>
      <w:pgMar w:top="1134" w:right="1134" w:bottom="1134" w:left="1134" w:header="709" w:footer="709"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8434B" w:rsidRDefault="0058434B">
      <w:pPr>
        <w:spacing w:after="0" w:line="240" w:lineRule="auto"/>
      </w:pPr>
      <w:r>
        <w:separator/>
      </w:r>
    </w:p>
  </w:endnote>
  <w:endnote w:type="continuationSeparator" w:id="0">
    <w:p w:rsidR="0058434B" w:rsidRDefault="0058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4903" w:rsidRDefault="0000000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noProof/>
        <w:lang w:val="en-US"/>
      </w:rPr>
      <mc:AlternateContent>
        <mc:Choice Requires="wps">
          <w:drawing>
            <wp:anchor distT="0" distB="0" distL="0" distR="0" simplePos="0" relativeHeight="3" behindDoc="0" locked="0" layoutInCell="1" allowOverlap="1">
              <wp:simplePos x="0" y="0"/>
              <wp:positionH relativeFrom="column">
                <wp:posOffset>0</wp:posOffset>
              </wp:positionH>
              <wp:positionV relativeFrom="paragraph">
                <wp:posOffset>38100</wp:posOffset>
              </wp:positionV>
              <wp:extent cx="6131560" cy="55244"/>
              <wp:effectExtent l="0" t="0" r="0" b="0"/>
              <wp:wrapNone/>
              <wp:docPr id="4098" name="Rectangle 1608687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1560" cy="55244"/>
                      </a:xfrm>
                      <a:prstGeom prst="rect">
                        <a:avLst/>
                      </a:prstGeom>
                      <a:solidFill>
                        <a:srgbClr val="37AE34"/>
                      </a:solidFill>
                      <a:ln>
                        <a:noFill/>
                      </a:ln>
                    </wps:spPr>
                    <wps:txbx>
                      <w:txbxContent>
                        <w:p w:rsidR="00C04903" w:rsidRDefault="00C04903">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w:pict>
            <v:rect id="Rectangle 1608687361" o:spid="_x0000_s1026" style="position:absolute;left:0;text-align:left;margin-left:0;margin-top:3pt;width:482.8pt;height:4.35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NOzAEAAKgDAAAOAAAAZHJzL2Uyb0RvYy54bWysU8tu2zAQvBfoPxC817L8aitYDoKmKQoE&#10;SYCkyJmiKEsoxWWXtCX/fZeU7AjprciF4HKHo5nhanvVt5odFboGTM7T2ZwzZSSUjdnn/Nfz7acv&#10;nDkvTCk0GJXzk3L8avfxw7azmVpADbpUyIjEuKyzOa+9t1mSOFmrVrgZWGWoWQG2wlOJ+6RE0RF7&#10;q5PFfL5JOsDSIkjlHJ3eDE2+i/xVpaR/qCqnPNM5J20+rhjXIqzJbiuyPQpbN3KUIf5DRSsaQx+9&#10;UN0IL9gBm3+o2kYiOKj8TEKbQFU1UkUP5Cadv3HzVAurohcKx9lLTO79aOX98ck+YpDu7B3I344S&#10;STrrsksnFG7E9BW2AUvCWR9TPF1SVL1nkg436TJdbyhsSb31erFahZQTkZ0vW3T+h4KWhU3OkR4p&#10;ZieOd84P0DMk6gLdlLeN1rHAffFNIzsKetDl5+vvyzO7m8K0CWAD4drAGE6ir8FKMOX7oqdm2BZQ&#10;nh6RdTQIOXd/DgIVZ/qnoaS/pqvFmiZnWuC0KKaFMLIGmi/pMXoKRp77F4F2dOsppns4v6zI3pge&#10;sIP464OHqomJvGocXdA4xEzH0Q3zNq0j6vUH2/0FAAD//wMAUEsDBBQABgAIAAAAIQA+uPP32gAA&#10;AAUBAAAPAAAAZHJzL2Rvd25yZXYueG1sTI9BT4NAEIXvJv6HzZh4swukoiJDY0zUeLTWnhd2CqTs&#10;LGG3FP+940lPL5P38t435WZxg5ppCr1nhHSVgCJuvO25Rdh9vtzcgwrRsDWDZ0L4pgCb6vKiNIX1&#10;Z/6geRtbJSUcCoPQxTgWWoemI2fCyo/E4h385EyUc2q1ncxZyt2gsyTJtTM9y0JnRnruqDluTw4h&#10;e9+1xzHT+/1XmurXt9rPB79GvL5anh5BRVriXxh+8QUdKmGq/YltUAOCPBIRchExH/LbHFQtqfUd&#10;6KrU/+mrHwAAAP//AwBQSwECLQAUAAYACAAAACEAtoM4kv4AAADhAQAAEwAAAAAAAAAAAAAAAAAA&#10;AAAAW0NvbnRlbnRfVHlwZXNdLnhtbFBLAQItABQABgAIAAAAIQA4/SH/1gAAAJQBAAALAAAAAAAA&#10;AAAAAAAAAC8BAABfcmVscy8ucmVsc1BLAQItABQABgAIAAAAIQAazHNOzAEAAKgDAAAOAAAAAAAA&#10;AAAAAAAAAC4CAABkcnMvZTJvRG9jLnhtbFBLAQItABQABgAIAAAAIQA+uPP32gAAAAUBAAAPAAAA&#10;AAAAAAAAAAAAACYEAABkcnMvZG93bnJldi54bWxQSwUGAAAAAAQABADzAAAALQUAAAAA&#10;" fillcolor="#37ae34" stroked="f">
              <v:textbox inset="2.53958mm,2.53958mm,2.53958mm,2.53958mm">
                <w:txbxContent>
                  <w:p w:rsidR="00C04903" w:rsidRDefault="00C04903">
                    <w:pPr>
                      <w:spacing w:after="0" w:line="240" w:lineRule="auto"/>
                      <w:textDirection w:val="btLr"/>
                    </w:pPr>
                  </w:p>
                </w:txbxContent>
              </v:textbox>
            </v:rect>
          </w:pict>
        </mc:Fallback>
      </mc:AlternateContent>
    </w:r>
  </w:p>
  <w:p w:rsidR="00C04903" w:rsidRDefault="00000000" w:rsidP="007D4F05">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rPr>
      <w:t xml:space="preserve">Khairunnida, Ary Yudianto |Harga, </w:t>
    </w:r>
    <w:r>
      <w:rPr>
        <w:rFonts w:ascii="Times New Roman" w:eastAsia="Times New Roman" w:hAnsi="Times New Roman" w:cs="Times New Roman"/>
        <w:i/>
        <w:iCs/>
      </w:rPr>
      <w:t>Brand Image</w:t>
    </w:r>
    <w:r w:rsidR="009405F6">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8434B" w:rsidRDefault="0058434B">
      <w:pPr>
        <w:spacing w:after="0" w:line="240" w:lineRule="auto"/>
      </w:pPr>
      <w:r>
        <w:separator/>
      </w:r>
    </w:p>
  </w:footnote>
  <w:footnote w:type="continuationSeparator" w:id="0">
    <w:p w:rsidR="0058434B" w:rsidRDefault="00584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4903" w:rsidRDefault="009405F6">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58240" behindDoc="0" locked="0" layoutInCell="1" allowOverlap="1">
          <wp:simplePos x="0" y="0"/>
          <wp:positionH relativeFrom="column">
            <wp:posOffset>-1672590</wp:posOffset>
          </wp:positionH>
          <wp:positionV relativeFrom="paragraph">
            <wp:posOffset>-457830</wp:posOffset>
          </wp:positionV>
          <wp:extent cx="9387267" cy="647700"/>
          <wp:effectExtent l="0" t="0" r="4445" b="0"/>
          <wp:wrapNone/>
          <wp:docPr id="248106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06790" name="Picture 248106790"/>
                  <pic:cNvPicPr/>
                </pic:nvPicPr>
                <pic:blipFill>
                  <a:blip r:embed="rId1">
                    <a:extLst>
                      <a:ext uri="{28A0092B-C50C-407E-A947-70E740481C1C}">
                        <a14:useLocalDpi xmlns:a14="http://schemas.microsoft.com/office/drawing/2010/main" val="0"/>
                      </a:ext>
                    </a:extLst>
                  </a:blip>
                  <a:stretch>
                    <a:fillRect/>
                  </a:stretch>
                </pic:blipFill>
                <pic:spPr>
                  <a:xfrm>
                    <a:off x="0" y="0"/>
                    <a:ext cx="9387267"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C8CA6B26"/>
    <w:lvl w:ilvl="0" w:tplc="2FD69B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1742B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000003"/>
    <w:multiLevelType w:val="hybridMultilevel"/>
    <w:tmpl w:val="E3528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C2A862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5"/>
    <w:multiLevelType w:val="hybridMultilevel"/>
    <w:tmpl w:val="886633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529C9282"/>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15:restartNumberingAfterBreak="0">
    <w:nsid w:val="00000007"/>
    <w:multiLevelType w:val="hybridMultilevel"/>
    <w:tmpl w:val="D28AA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0000008"/>
    <w:multiLevelType w:val="hybridMultilevel"/>
    <w:tmpl w:val="0F4E98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8D7665"/>
    <w:multiLevelType w:val="hybridMultilevel"/>
    <w:tmpl w:val="5F885BD2"/>
    <w:lvl w:ilvl="0" w:tplc="E0B2D26E">
      <w:start w:val="1"/>
      <w:numFmt w:val="decimal"/>
      <w:lvlText w:val="%1."/>
      <w:lvlJc w:val="left"/>
      <w:pPr>
        <w:ind w:left="360" w:hanging="360"/>
      </w:pPr>
      <w:rPr>
        <w:lang w:val="en-I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241112">
    <w:abstractNumId w:val="7"/>
  </w:num>
  <w:num w:numId="2" w16cid:durableId="423693323">
    <w:abstractNumId w:val="3"/>
  </w:num>
  <w:num w:numId="3" w16cid:durableId="1344743268">
    <w:abstractNumId w:val="0"/>
  </w:num>
  <w:num w:numId="4" w16cid:durableId="872612680">
    <w:abstractNumId w:val="1"/>
  </w:num>
  <w:num w:numId="5" w16cid:durableId="1730223043">
    <w:abstractNumId w:val="8"/>
  </w:num>
  <w:num w:numId="6" w16cid:durableId="1904638176">
    <w:abstractNumId w:val="4"/>
  </w:num>
  <w:num w:numId="7" w16cid:durableId="1194415217">
    <w:abstractNumId w:val="5"/>
  </w:num>
  <w:num w:numId="8" w16cid:durableId="1584296363">
    <w:abstractNumId w:val="2"/>
  </w:num>
  <w:num w:numId="9" w16cid:durableId="580867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04903"/>
    <w:rsid w:val="000B2048"/>
    <w:rsid w:val="0058434B"/>
    <w:rsid w:val="007D4F05"/>
    <w:rsid w:val="009405F6"/>
    <w:rsid w:val="009D1A53"/>
    <w:rsid w:val="00BF4200"/>
    <w:rsid w:val="00C04903"/>
    <w:rsid w:val="00CD31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71E54"/>
  <w15:docId w15:val="{D7001C13-885A-4B2A-94FF-90879AA1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kern w:val="2"/>
      <w:lang w:val="en-I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
      <w:lang w:val="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kern w:val="2"/>
      <w:sz w:val="16"/>
      <w:szCs w:val="16"/>
    </w:rPr>
  </w:style>
  <w:style w:type="table" w:styleId="TableGrid">
    <w:name w:val="Table Grid"/>
    <w:basedOn w:val="TableNormal"/>
    <w:uiPriority w:val="59"/>
    <w:pPr>
      <w:spacing w:after="0" w:line="240" w:lineRule="auto"/>
      <w:ind w:firstLine="720"/>
    </w:pPr>
    <w:rPr>
      <w:rFonts w:eastAsia="SimSun"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qFormat/>
    <w:pPr>
      <w:spacing w:after="200" w:line="240" w:lineRule="auto"/>
      <w:ind w:firstLine="720"/>
      <w:jc w:val="center"/>
    </w:pPr>
    <w:rPr>
      <w:rFonts w:ascii="Times New Roman" w:eastAsia="SimSun" w:hAnsi="Times New Roman" w:cs="Arial"/>
      <w:bCs/>
      <w:i/>
      <w:color w:val="000000"/>
      <w:kern w:val="0"/>
      <w:sz w:val="20"/>
      <w:szCs w:val="18"/>
      <w:lang w:val="en-US"/>
    </w:rPr>
  </w:style>
  <w:style w:type="paragraph" w:styleId="ListParagraph">
    <w:name w:val="List Paragraph"/>
    <w:basedOn w:val="Normal"/>
    <w:uiPriority w:val="34"/>
    <w:qFormat/>
    <w:pPr>
      <w:spacing w:after="200" w:line="276" w:lineRule="auto"/>
      <w:ind w:left="720"/>
      <w:contextualSpacing/>
    </w:pPr>
    <w:rPr>
      <w:rFonts w:cs="Arial"/>
      <w:kern w:val="0"/>
      <w:lang w:val="en-US"/>
    </w:rPr>
  </w:style>
  <w:style w:type="character" w:styleId="PlaceholderText">
    <w:name w:val="Placeholder Text"/>
    <w:basedOn w:val="DefaultParagraphFont"/>
    <w:uiPriority w:val="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035450">
      <w:bodyDiv w:val="1"/>
      <w:marLeft w:val="0"/>
      <w:marRight w:val="0"/>
      <w:marTop w:val="0"/>
      <w:marBottom w:val="0"/>
      <w:divBdr>
        <w:top w:val="none" w:sz="0" w:space="0" w:color="auto"/>
        <w:left w:val="none" w:sz="0" w:space="0" w:color="auto"/>
        <w:bottom w:val="none" w:sz="0" w:space="0" w:color="auto"/>
        <w:right w:val="none" w:sz="0" w:space="0" w:color="auto"/>
      </w:divBdr>
      <w:divsChild>
        <w:div w:id="221410858">
          <w:marLeft w:val="0"/>
          <w:marRight w:val="0"/>
          <w:marTop w:val="0"/>
          <w:marBottom w:val="0"/>
          <w:divBdr>
            <w:top w:val="none" w:sz="0" w:space="0" w:color="auto"/>
            <w:left w:val="none" w:sz="0" w:space="0" w:color="auto"/>
            <w:bottom w:val="none" w:sz="0" w:space="0" w:color="auto"/>
            <w:right w:val="none" w:sz="0" w:space="0" w:color="auto"/>
          </w:divBdr>
        </w:div>
        <w:div w:id="295839074">
          <w:marLeft w:val="0"/>
          <w:marRight w:val="0"/>
          <w:marTop w:val="0"/>
          <w:marBottom w:val="0"/>
          <w:divBdr>
            <w:top w:val="none" w:sz="0" w:space="0" w:color="auto"/>
            <w:left w:val="none" w:sz="0" w:space="0" w:color="auto"/>
            <w:bottom w:val="none" w:sz="0" w:space="0" w:color="auto"/>
            <w:right w:val="none" w:sz="0" w:space="0" w:color="auto"/>
          </w:divBdr>
        </w:div>
        <w:div w:id="774445547">
          <w:marLeft w:val="0"/>
          <w:marRight w:val="0"/>
          <w:marTop w:val="0"/>
          <w:marBottom w:val="0"/>
          <w:divBdr>
            <w:top w:val="none" w:sz="0" w:space="0" w:color="auto"/>
            <w:left w:val="none" w:sz="0" w:space="0" w:color="auto"/>
            <w:bottom w:val="none" w:sz="0" w:space="0" w:color="auto"/>
            <w:right w:val="none" w:sz="0" w:space="0" w:color="auto"/>
          </w:divBdr>
        </w:div>
        <w:div w:id="1388721522">
          <w:marLeft w:val="0"/>
          <w:marRight w:val="0"/>
          <w:marTop w:val="0"/>
          <w:marBottom w:val="0"/>
          <w:divBdr>
            <w:top w:val="none" w:sz="0" w:space="0" w:color="auto"/>
            <w:left w:val="none" w:sz="0" w:space="0" w:color="auto"/>
            <w:bottom w:val="none" w:sz="0" w:space="0" w:color="auto"/>
            <w:right w:val="none" w:sz="0" w:space="0" w:color="auto"/>
          </w:divBdr>
        </w:div>
        <w:div w:id="223177166">
          <w:marLeft w:val="0"/>
          <w:marRight w:val="0"/>
          <w:marTop w:val="0"/>
          <w:marBottom w:val="0"/>
          <w:divBdr>
            <w:top w:val="none" w:sz="0" w:space="0" w:color="auto"/>
            <w:left w:val="none" w:sz="0" w:space="0" w:color="auto"/>
            <w:bottom w:val="none" w:sz="0" w:space="0" w:color="auto"/>
            <w:right w:val="none" w:sz="0" w:space="0" w:color="auto"/>
          </w:divBdr>
        </w:div>
        <w:div w:id="729185401">
          <w:marLeft w:val="0"/>
          <w:marRight w:val="0"/>
          <w:marTop w:val="0"/>
          <w:marBottom w:val="0"/>
          <w:divBdr>
            <w:top w:val="none" w:sz="0" w:space="0" w:color="auto"/>
            <w:left w:val="none" w:sz="0" w:space="0" w:color="auto"/>
            <w:bottom w:val="none" w:sz="0" w:space="0" w:color="auto"/>
            <w:right w:val="none" w:sz="0" w:space="0" w:color="auto"/>
          </w:divBdr>
        </w:div>
        <w:div w:id="1679310504">
          <w:marLeft w:val="0"/>
          <w:marRight w:val="0"/>
          <w:marTop w:val="0"/>
          <w:marBottom w:val="0"/>
          <w:divBdr>
            <w:top w:val="none" w:sz="0" w:space="0" w:color="auto"/>
            <w:left w:val="none" w:sz="0" w:space="0" w:color="auto"/>
            <w:bottom w:val="none" w:sz="0" w:space="0" w:color="auto"/>
            <w:right w:val="none" w:sz="0" w:space="0" w:color="auto"/>
          </w:divBdr>
        </w:div>
        <w:div w:id="945891494">
          <w:marLeft w:val="0"/>
          <w:marRight w:val="0"/>
          <w:marTop w:val="0"/>
          <w:marBottom w:val="0"/>
          <w:divBdr>
            <w:top w:val="none" w:sz="0" w:space="0" w:color="auto"/>
            <w:left w:val="none" w:sz="0" w:space="0" w:color="auto"/>
            <w:bottom w:val="none" w:sz="0" w:space="0" w:color="auto"/>
            <w:right w:val="none" w:sz="0" w:space="0" w:color="auto"/>
          </w:divBdr>
        </w:div>
      </w:divsChild>
    </w:div>
    <w:div w:id="716898705">
      <w:bodyDiv w:val="1"/>
      <w:marLeft w:val="0"/>
      <w:marRight w:val="0"/>
      <w:marTop w:val="0"/>
      <w:marBottom w:val="0"/>
      <w:divBdr>
        <w:top w:val="none" w:sz="0" w:space="0" w:color="auto"/>
        <w:left w:val="none" w:sz="0" w:space="0" w:color="auto"/>
        <w:bottom w:val="none" w:sz="0" w:space="0" w:color="auto"/>
        <w:right w:val="none" w:sz="0" w:space="0" w:color="auto"/>
      </w:divBdr>
      <w:divsChild>
        <w:div w:id="1836918644">
          <w:marLeft w:val="0"/>
          <w:marRight w:val="0"/>
          <w:marTop w:val="0"/>
          <w:marBottom w:val="0"/>
          <w:divBdr>
            <w:top w:val="none" w:sz="0" w:space="0" w:color="auto"/>
            <w:left w:val="none" w:sz="0" w:space="0" w:color="auto"/>
            <w:bottom w:val="none" w:sz="0" w:space="0" w:color="auto"/>
            <w:right w:val="none" w:sz="0" w:space="0" w:color="auto"/>
          </w:divBdr>
        </w:div>
        <w:div w:id="14427515">
          <w:marLeft w:val="0"/>
          <w:marRight w:val="0"/>
          <w:marTop w:val="0"/>
          <w:marBottom w:val="0"/>
          <w:divBdr>
            <w:top w:val="none" w:sz="0" w:space="0" w:color="auto"/>
            <w:left w:val="none" w:sz="0" w:space="0" w:color="auto"/>
            <w:bottom w:val="none" w:sz="0" w:space="0" w:color="auto"/>
            <w:right w:val="none" w:sz="0" w:space="0" w:color="auto"/>
          </w:divBdr>
        </w:div>
        <w:div w:id="815411560">
          <w:marLeft w:val="0"/>
          <w:marRight w:val="0"/>
          <w:marTop w:val="0"/>
          <w:marBottom w:val="0"/>
          <w:divBdr>
            <w:top w:val="none" w:sz="0" w:space="0" w:color="auto"/>
            <w:left w:val="none" w:sz="0" w:space="0" w:color="auto"/>
            <w:bottom w:val="none" w:sz="0" w:space="0" w:color="auto"/>
            <w:right w:val="none" w:sz="0" w:space="0" w:color="auto"/>
          </w:divBdr>
        </w:div>
        <w:div w:id="177013058">
          <w:marLeft w:val="0"/>
          <w:marRight w:val="0"/>
          <w:marTop w:val="0"/>
          <w:marBottom w:val="0"/>
          <w:divBdr>
            <w:top w:val="none" w:sz="0" w:space="0" w:color="auto"/>
            <w:left w:val="none" w:sz="0" w:space="0" w:color="auto"/>
            <w:bottom w:val="none" w:sz="0" w:space="0" w:color="auto"/>
            <w:right w:val="none" w:sz="0" w:space="0" w:color="auto"/>
          </w:divBdr>
        </w:div>
        <w:div w:id="594094022">
          <w:marLeft w:val="0"/>
          <w:marRight w:val="0"/>
          <w:marTop w:val="0"/>
          <w:marBottom w:val="0"/>
          <w:divBdr>
            <w:top w:val="none" w:sz="0" w:space="0" w:color="auto"/>
            <w:left w:val="none" w:sz="0" w:space="0" w:color="auto"/>
            <w:bottom w:val="none" w:sz="0" w:space="0" w:color="auto"/>
            <w:right w:val="none" w:sz="0" w:space="0" w:color="auto"/>
          </w:divBdr>
        </w:div>
        <w:div w:id="1494224223">
          <w:marLeft w:val="0"/>
          <w:marRight w:val="0"/>
          <w:marTop w:val="0"/>
          <w:marBottom w:val="0"/>
          <w:divBdr>
            <w:top w:val="none" w:sz="0" w:space="0" w:color="auto"/>
            <w:left w:val="none" w:sz="0" w:space="0" w:color="auto"/>
            <w:bottom w:val="none" w:sz="0" w:space="0" w:color="auto"/>
            <w:right w:val="none" w:sz="0" w:space="0" w:color="auto"/>
          </w:divBdr>
        </w:div>
        <w:div w:id="1795445492">
          <w:marLeft w:val="0"/>
          <w:marRight w:val="0"/>
          <w:marTop w:val="0"/>
          <w:marBottom w:val="0"/>
          <w:divBdr>
            <w:top w:val="none" w:sz="0" w:space="0" w:color="auto"/>
            <w:left w:val="none" w:sz="0" w:space="0" w:color="auto"/>
            <w:bottom w:val="none" w:sz="0" w:space="0" w:color="auto"/>
            <w:right w:val="none" w:sz="0" w:space="0" w:color="auto"/>
          </w:divBdr>
        </w:div>
        <w:div w:id="1808428717">
          <w:marLeft w:val="0"/>
          <w:marRight w:val="0"/>
          <w:marTop w:val="0"/>
          <w:marBottom w:val="0"/>
          <w:divBdr>
            <w:top w:val="none" w:sz="0" w:space="0" w:color="auto"/>
            <w:left w:val="none" w:sz="0" w:space="0" w:color="auto"/>
            <w:bottom w:val="none" w:sz="0" w:space="0" w:color="auto"/>
            <w:right w:val="none" w:sz="0" w:space="0" w:color="auto"/>
          </w:divBdr>
        </w:div>
      </w:divsChild>
    </w:div>
    <w:div w:id="758140860">
      <w:bodyDiv w:val="1"/>
      <w:marLeft w:val="0"/>
      <w:marRight w:val="0"/>
      <w:marTop w:val="0"/>
      <w:marBottom w:val="0"/>
      <w:divBdr>
        <w:top w:val="none" w:sz="0" w:space="0" w:color="auto"/>
        <w:left w:val="none" w:sz="0" w:space="0" w:color="auto"/>
        <w:bottom w:val="none" w:sz="0" w:space="0" w:color="auto"/>
        <w:right w:val="none" w:sz="0" w:space="0" w:color="auto"/>
      </w:divBdr>
    </w:div>
    <w:div w:id="1191921402">
      <w:bodyDiv w:val="1"/>
      <w:marLeft w:val="0"/>
      <w:marRight w:val="0"/>
      <w:marTop w:val="0"/>
      <w:marBottom w:val="0"/>
      <w:divBdr>
        <w:top w:val="none" w:sz="0" w:space="0" w:color="auto"/>
        <w:left w:val="none" w:sz="0" w:space="0" w:color="auto"/>
        <w:bottom w:val="none" w:sz="0" w:space="0" w:color="auto"/>
        <w:right w:val="none" w:sz="0" w:space="0" w:color="auto"/>
      </w:divBdr>
    </w:div>
    <w:div w:id="1391609309">
      <w:bodyDiv w:val="1"/>
      <w:marLeft w:val="0"/>
      <w:marRight w:val="0"/>
      <w:marTop w:val="0"/>
      <w:marBottom w:val="0"/>
      <w:divBdr>
        <w:top w:val="none" w:sz="0" w:space="0" w:color="auto"/>
        <w:left w:val="none" w:sz="0" w:space="0" w:color="auto"/>
        <w:bottom w:val="none" w:sz="0" w:space="0" w:color="auto"/>
        <w:right w:val="none" w:sz="0" w:space="0" w:color="auto"/>
      </w:divBdr>
    </w:div>
    <w:div w:id="1467509644">
      <w:bodyDiv w:val="1"/>
      <w:marLeft w:val="0"/>
      <w:marRight w:val="0"/>
      <w:marTop w:val="0"/>
      <w:marBottom w:val="0"/>
      <w:divBdr>
        <w:top w:val="none" w:sz="0" w:space="0" w:color="auto"/>
        <w:left w:val="none" w:sz="0" w:space="0" w:color="auto"/>
        <w:bottom w:val="none" w:sz="0" w:space="0" w:color="auto"/>
        <w:right w:val="none" w:sz="0" w:space="0" w:color="auto"/>
      </w:divBdr>
      <w:divsChild>
        <w:div w:id="870072305">
          <w:marLeft w:val="0"/>
          <w:marRight w:val="0"/>
          <w:marTop w:val="0"/>
          <w:marBottom w:val="0"/>
          <w:divBdr>
            <w:top w:val="none" w:sz="0" w:space="0" w:color="auto"/>
            <w:left w:val="none" w:sz="0" w:space="0" w:color="auto"/>
            <w:bottom w:val="none" w:sz="0" w:space="0" w:color="auto"/>
            <w:right w:val="none" w:sz="0" w:space="0" w:color="auto"/>
          </w:divBdr>
        </w:div>
        <w:div w:id="1037317988">
          <w:marLeft w:val="0"/>
          <w:marRight w:val="0"/>
          <w:marTop w:val="0"/>
          <w:marBottom w:val="0"/>
          <w:divBdr>
            <w:top w:val="none" w:sz="0" w:space="0" w:color="auto"/>
            <w:left w:val="none" w:sz="0" w:space="0" w:color="auto"/>
            <w:bottom w:val="none" w:sz="0" w:space="0" w:color="auto"/>
            <w:right w:val="none" w:sz="0" w:space="0" w:color="auto"/>
          </w:divBdr>
        </w:div>
        <w:div w:id="1174028463">
          <w:marLeft w:val="0"/>
          <w:marRight w:val="0"/>
          <w:marTop w:val="0"/>
          <w:marBottom w:val="0"/>
          <w:divBdr>
            <w:top w:val="none" w:sz="0" w:space="0" w:color="auto"/>
            <w:left w:val="none" w:sz="0" w:space="0" w:color="auto"/>
            <w:bottom w:val="none" w:sz="0" w:space="0" w:color="auto"/>
            <w:right w:val="none" w:sz="0" w:space="0" w:color="auto"/>
          </w:divBdr>
        </w:div>
        <w:div w:id="1840996776">
          <w:marLeft w:val="0"/>
          <w:marRight w:val="0"/>
          <w:marTop w:val="0"/>
          <w:marBottom w:val="0"/>
          <w:divBdr>
            <w:top w:val="none" w:sz="0" w:space="0" w:color="auto"/>
            <w:left w:val="none" w:sz="0" w:space="0" w:color="auto"/>
            <w:bottom w:val="none" w:sz="0" w:space="0" w:color="auto"/>
            <w:right w:val="none" w:sz="0" w:space="0" w:color="auto"/>
          </w:divBdr>
        </w:div>
        <w:div w:id="1194266607">
          <w:marLeft w:val="0"/>
          <w:marRight w:val="0"/>
          <w:marTop w:val="0"/>
          <w:marBottom w:val="0"/>
          <w:divBdr>
            <w:top w:val="none" w:sz="0" w:space="0" w:color="auto"/>
            <w:left w:val="none" w:sz="0" w:space="0" w:color="auto"/>
            <w:bottom w:val="none" w:sz="0" w:space="0" w:color="auto"/>
            <w:right w:val="none" w:sz="0" w:space="0" w:color="auto"/>
          </w:divBdr>
        </w:div>
        <w:div w:id="1277756288">
          <w:marLeft w:val="0"/>
          <w:marRight w:val="0"/>
          <w:marTop w:val="0"/>
          <w:marBottom w:val="0"/>
          <w:divBdr>
            <w:top w:val="none" w:sz="0" w:space="0" w:color="auto"/>
            <w:left w:val="none" w:sz="0" w:space="0" w:color="auto"/>
            <w:bottom w:val="none" w:sz="0" w:space="0" w:color="auto"/>
            <w:right w:val="none" w:sz="0" w:space="0" w:color="auto"/>
          </w:divBdr>
        </w:div>
        <w:div w:id="140781620">
          <w:marLeft w:val="0"/>
          <w:marRight w:val="0"/>
          <w:marTop w:val="0"/>
          <w:marBottom w:val="0"/>
          <w:divBdr>
            <w:top w:val="none" w:sz="0" w:space="0" w:color="auto"/>
            <w:left w:val="none" w:sz="0" w:space="0" w:color="auto"/>
            <w:bottom w:val="none" w:sz="0" w:space="0" w:color="auto"/>
            <w:right w:val="none" w:sz="0" w:space="0" w:color="auto"/>
          </w:divBdr>
        </w:div>
        <w:div w:id="2052609062">
          <w:marLeft w:val="0"/>
          <w:marRight w:val="0"/>
          <w:marTop w:val="0"/>
          <w:marBottom w:val="0"/>
          <w:divBdr>
            <w:top w:val="none" w:sz="0" w:space="0" w:color="auto"/>
            <w:left w:val="none" w:sz="0" w:space="0" w:color="auto"/>
            <w:bottom w:val="none" w:sz="0" w:space="0" w:color="auto"/>
            <w:right w:val="none" w:sz="0" w:space="0" w:color="auto"/>
          </w:divBdr>
        </w:div>
        <w:div w:id="1806923839">
          <w:marLeft w:val="0"/>
          <w:marRight w:val="0"/>
          <w:marTop w:val="0"/>
          <w:marBottom w:val="0"/>
          <w:divBdr>
            <w:top w:val="none" w:sz="0" w:space="0" w:color="auto"/>
            <w:left w:val="none" w:sz="0" w:space="0" w:color="auto"/>
            <w:bottom w:val="none" w:sz="0" w:space="0" w:color="auto"/>
            <w:right w:val="none" w:sz="0" w:space="0" w:color="auto"/>
          </w:divBdr>
        </w:div>
        <w:div w:id="623923803">
          <w:marLeft w:val="0"/>
          <w:marRight w:val="0"/>
          <w:marTop w:val="0"/>
          <w:marBottom w:val="0"/>
          <w:divBdr>
            <w:top w:val="none" w:sz="0" w:space="0" w:color="auto"/>
            <w:left w:val="none" w:sz="0" w:space="0" w:color="auto"/>
            <w:bottom w:val="none" w:sz="0" w:space="0" w:color="auto"/>
            <w:right w:val="none" w:sz="0" w:space="0" w:color="auto"/>
          </w:divBdr>
        </w:div>
        <w:div w:id="1564295155">
          <w:marLeft w:val="0"/>
          <w:marRight w:val="0"/>
          <w:marTop w:val="0"/>
          <w:marBottom w:val="0"/>
          <w:divBdr>
            <w:top w:val="none" w:sz="0" w:space="0" w:color="auto"/>
            <w:left w:val="none" w:sz="0" w:space="0" w:color="auto"/>
            <w:bottom w:val="none" w:sz="0" w:space="0" w:color="auto"/>
            <w:right w:val="none" w:sz="0" w:space="0" w:color="auto"/>
          </w:divBdr>
        </w:div>
        <w:div w:id="745759424">
          <w:marLeft w:val="0"/>
          <w:marRight w:val="0"/>
          <w:marTop w:val="0"/>
          <w:marBottom w:val="0"/>
          <w:divBdr>
            <w:top w:val="none" w:sz="0" w:space="0" w:color="auto"/>
            <w:left w:val="none" w:sz="0" w:space="0" w:color="auto"/>
            <w:bottom w:val="none" w:sz="0" w:space="0" w:color="auto"/>
            <w:right w:val="none" w:sz="0" w:space="0" w:color="auto"/>
          </w:divBdr>
        </w:div>
        <w:div w:id="550775731">
          <w:marLeft w:val="0"/>
          <w:marRight w:val="0"/>
          <w:marTop w:val="0"/>
          <w:marBottom w:val="0"/>
          <w:divBdr>
            <w:top w:val="none" w:sz="0" w:space="0" w:color="auto"/>
            <w:left w:val="none" w:sz="0" w:space="0" w:color="auto"/>
            <w:bottom w:val="none" w:sz="0" w:space="0" w:color="auto"/>
            <w:right w:val="none" w:sz="0" w:space="0" w:color="auto"/>
          </w:divBdr>
        </w:div>
        <w:div w:id="1445349145">
          <w:marLeft w:val="0"/>
          <w:marRight w:val="0"/>
          <w:marTop w:val="0"/>
          <w:marBottom w:val="0"/>
          <w:divBdr>
            <w:top w:val="none" w:sz="0" w:space="0" w:color="auto"/>
            <w:left w:val="none" w:sz="0" w:space="0" w:color="auto"/>
            <w:bottom w:val="none" w:sz="0" w:space="0" w:color="auto"/>
            <w:right w:val="none" w:sz="0" w:space="0" w:color="auto"/>
          </w:divBdr>
        </w:div>
        <w:div w:id="1825077782">
          <w:marLeft w:val="0"/>
          <w:marRight w:val="0"/>
          <w:marTop w:val="0"/>
          <w:marBottom w:val="0"/>
          <w:divBdr>
            <w:top w:val="none" w:sz="0" w:space="0" w:color="auto"/>
            <w:left w:val="none" w:sz="0" w:space="0" w:color="auto"/>
            <w:bottom w:val="none" w:sz="0" w:space="0" w:color="auto"/>
            <w:right w:val="none" w:sz="0" w:space="0" w:color="auto"/>
          </w:divBdr>
        </w:div>
        <w:div w:id="848761884">
          <w:marLeft w:val="0"/>
          <w:marRight w:val="0"/>
          <w:marTop w:val="0"/>
          <w:marBottom w:val="0"/>
          <w:divBdr>
            <w:top w:val="none" w:sz="0" w:space="0" w:color="auto"/>
            <w:left w:val="none" w:sz="0" w:space="0" w:color="auto"/>
            <w:bottom w:val="none" w:sz="0" w:space="0" w:color="auto"/>
            <w:right w:val="none" w:sz="0" w:space="0" w:color="auto"/>
          </w:divBdr>
        </w:div>
        <w:div w:id="2073499117">
          <w:marLeft w:val="0"/>
          <w:marRight w:val="0"/>
          <w:marTop w:val="0"/>
          <w:marBottom w:val="0"/>
          <w:divBdr>
            <w:top w:val="none" w:sz="0" w:space="0" w:color="auto"/>
            <w:left w:val="none" w:sz="0" w:space="0" w:color="auto"/>
            <w:bottom w:val="none" w:sz="0" w:space="0" w:color="auto"/>
            <w:right w:val="none" w:sz="0" w:space="0" w:color="auto"/>
          </w:divBdr>
        </w:div>
        <w:div w:id="2067223019">
          <w:marLeft w:val="0"/>
          <w:marRight w:val="0"/>
          <w:marTop w:val="0"/>
          <w:marBottom w:val="0"/>
          <w:divBdr>
            <w:top w:val="none" w:sz="0" w:space="0" w:color="auto"/>
            <w:left w:val="none" w:sz="0" w:space="0" w:color="auto"/>
            <w:bottom w:val="none" w:sz="0" w:space="0" w:color="auto"/>
            <w:right w:val="none" w:sz="0" w:space="0" w:color="auto"/>
          </w:divBdr>
        </w:div>
        <w:div w:id="1040935114">
          <w:marLeft w:val="0"/>
          <w:marRight w:val="0"/>
          <w:marTop w:val="0"/>
          <w:marBottom w:val="0"/>
          <w:divBdr>
            <w:top w:val="none" w:sz="0" w:space="0" w:color="auto"/>
            <w:left w:val="none" w:sz="0" w:space="0" w:color="auto"/>
            <w:bottom w:val="none" w:sz="0" w:space="0" w:color="auto"/>
            <w:right w:val="none" w:sz="0" w:space="0" w:color="auto"/>
          </w:divBdr>
        </w:div>
        <w:div w:id="820344624">
          <w:marLeft w:val="0"/>
          <w:marRight w:val="0"/>
          <w:marTop w:val="0"/>
          <w:marBottom w:val="0"/>
          <w:divBdr>
            <w:top w:val="none" w:sz="0" w:space="0" w:color="auto"/>
            <w:left w:val="none" w:sz="0" w:space="0" w:color="auto"/>
            <w:bottom w:val="none" w:sz="0" w:space="0" w:color="auto"/>
            <w:right w:val="none" w:sz="0" w:space="0" w:color="auto"/>
          </w:divBdr>
        </w:div>
        <w:div w:id="1881670874">
          <w:marLeft w:val="0"/>
          <w:marRight w:val="0"/>
          <w:marTop w:val="0"/>
          <w:marBottom w:val="0"/>
          <w:divBdr>
            <w:top w:val="none" w:sz="0" w:space="0" w:color="auto"/>
            <w:left w:val="none" w:sz="0" w:space="0" w:color="auto"/>
            <w:bottom w:val="none" w:sz="0" w:space="0" w:color="auto"/>
            <w:right w:val="none" w:sz="0" w:space="0" w:color="auto"/>
          </w:divBdr>
        </w:div>
        <w:div w:id="337275240">
          <w:marLeft w:val="0"/>
          <w:marRight w:val="0"/>
          <w:marTop w:val="0"/>
          <w:marBottom w:val="0"/>
          <w:divBdr>
            <w:top w:val="none" w:sz="0" w:space="0" w:color="auto"/>
            <w:left w:val="none" w:sz="0" w:space="0" w:color="auto"/>
            <w:bottom w:val="none" w:sz="0" w:space="0" w:color="auto"/>
            <w:right w:val="none" w:sz="0" w:space="0" w:color="auto"/>
          </w:divBdr>
        </w:div>
        <w:div w:id="672756307">
          <w:marLeft w:val="0"/>
          <w:marRight w:val="0"/>
          <w:marTop w:val="0"/>
          <w:marBottom w:val="0"/>
          <w:divBdr>
            <w:top w:val="none" w:sz="0" w:space="0" w:color="auto"/>
            <w:left w:val="none" w:sz="0" w:space="0" w:color="auto"/>
            <w:bottom w:val="none" w:sz="0" w:space="0" w:color="auto"/>
            <w:right w:val="none" w:sz="0" w:space="0" w:color="auto"/>
          </w:divBdr>
        </w:div>
        <w:div w:id="1758945200">
          <w:marLeft w:val="0"/>
          <w:marRight w:val="0"/>
          <w:marTop w:val="0"/>
          <w:marBottom w:val="0"/>
          <w:divBdr>
            <w:top w:val="none" w:sz="0" w:space="0" w:color="auto"/>
            <w:left w:val="none" w:sz="0" w:space="0" w:color="auto"/>
            <w:bottom w:val="none" w:sz="0" w:space="0" w:color="auto"/>
            <w:right w:val="none" w:sz="0" w:space="0" w:color="auto"/>
          </w:divBdr>
        </w:div>
      </w:divsChild>
    </w:div>
    <w:div w:id="2056002754">
      <w:bodyDiv w:val="1"/>
      <w:marLeft w:val="0"/>
      <w:marRight w:val="0"/>
      <w:marTop w:val="0"/>
      <w:marBottom w:val="0"/>
      <w:divBdr>
        <w:top w:val="none" w:sz="0" w:space="0" w:color="auto"/>
        <w:left w:val="none" w:sz="0" w:space="0" w:color="auto"/>
        <w:bottom w:val="none" w:sz="0" w:space="0" w:color="auto"/>
        <w:right w:val="none" w:sz="0" w:space="0" w:color="auto"/>
      </w:divBdr>
    </w:div>
    <w:div w:id="2102219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AF9E1A9-F7F7-4E80-92FB-BB599389732C}"/>
      </w:docPartPr>
      <w:docPartBody>
        <w:p w:rsidR="00000000" w:rsidRDefault="00394744">
          <w:r w:rsidRPr="005606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44"/>
    <w:rsid w:val="000B2048"/>
    <w:rsid w:val="00394744"/>
    <w:rsid w:val="00AA5A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474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24B693-F288-4B69-B040-056A93897C87}">
  <we:reference id="wa104382081" version="1.55.1.0" store="en-US" storeType="OMEX"/>
  <we:alternateReferences>
    <we:reference id="wa104382081" version="1.55.1.0" store="en-US" storeType="OMEX"/>
  </we:alternateReferences>
  <we:properties>
    <we:property name="MENDELEY_CITATIONS" value="[{&quot;citationID&quot;:&quot;MENDELEY_CITATION_b8a85df3-de74-4d61-86cf-dbd989bb6df7&quot;,&quot;citationItems&quot;:[{&quot;id&quot;:&quot;fb8d091f-dce7-562f-941c-f698493ce7fb&quot;,&quot;itemData&quot;:{&quot;DOI&quot;:&quot;10.31846/jae.v9i2.381&quot;,&quot;ISSN&quot;:&quot;2337-3997&quot;,&quot;abstract&quot;:&quot;The purpose of this study was to examine the effect of brand awareness on brand trust, which in turn has an\nimpact on consumer loyalty to hand body lotion products. This research type is explanatory to test between\nhypothesized variables and prove their truth with a quantitative analysis approach. The study population\ninvolved consumers of hand body lotion on a particular product in the East Jakarta area. The sample was set\nat 100 female respondents. The data analysis method used path analysis. The results of this research are: (1)\nBrand Awareness has a significant effect on Brand Trust; (2) Brand Awareness and Brand Trust have a\nsignificant effect on Consumer Loyalty, and (3) Brand Awareness has an indirect significant effect through\nBrand Trust which has an impact on Consumer Loyalty with a contribution of 12.1 percent.\nKeywords: brand awareness, brand trust, consumer loyalty&quot;,&quot;author&quot;:[{&quot;dropping-particle&quot;:&quot;&quot;,&quot;family&quot;:&quot;Baisyir&quot;,&quot;given&quot;:&quot;Fauzi&quot;,&quot;non-dropping-particle&quot;:&quot;&quot;,&quot;parse-names&quot;:false,&quot;suffix&quot;:&quot;&quot;}],&quot;container-title&quot;:&quot;Jurnal Apresiasi Ekonomi&quot;,&quot;id&quot;:&quot;fb8d091f-dce7-562f-941c-f698493ce7fb&quot;,&quot;issue&quot;:&quot;2&quot;,&quot;issued&quot;:{&quot;date-parts&quot;:[[&quot;2021&quot;]]},&quot;page&quot;:&quot;191-201&quot;,&quot;title&quot;:&quot;Pengaruh Kesadaran Merek terhadap Kepercayaan Merek dan Dampaknya terhadap Loyalitas Konsumen Hand Body Lotion&quot;,&quot;type&quot;:&quot;article-journal&quot;,&quot;volume&quot;:&quot;9&quot;},&quot;uris&quot;:[&quot;http://www.mendeley.com/documents/?uuid=3079a706-10b8-41ec-9637-a4335632d00c&quot;],&quot;isTemporary&quot;:false,&quot;legacyDesktopId&quot;:&quot;3079a706-10b8-41ec-9637-a4335632d00c&quot;}],&quot;properties&quot;:{&quot;noteIndex&quot;:0},&quot;isEdited&quot;:false,&quot;manualOverride&quot;:{&quot;citeprocText&quot;:&quot;(Baisyir, 2021)&quot;,&quot;isManuallyOverridden&quot;:false,&quot;manualOverrideText&quot;:&quot;&quot;},&quot;citationTag&quot;:&quot;MENDELEY_CITATION_v3_eyJjaXRhdGlvbklEIjoiTUVOREVMRVlfQ0lUQVRJT05fYjhhODVkZjMtZGU3NC00ZDYxLTg2Y2YtZGJkOTg5YmI2ZGY3IiwiY2l0YXRpb25JdGVtcyI6W3siaWQiOiJmYjhkMDkxZi1kY2U3LTU2MmYtOTQxYy1mNjk4NDkzY2U3ZmIiLCJpdGVtRGF0YSI6eyJET0kiOiIxMC4zMTg0Ni9qYWUudjlpMi4zODEiLCJJU1NOIjoiMjMzNy0zOTk3IiwiYWJzdHJhY3QiOiJUaGUgcHVycG9zZSBvZiB0aGlzIHN0dWR5IHdhcyB0byBleGFtaW5lIHRoZSBlZmZlY3Qgb2YgYnJhbmQgYXdhcmVuZXNzIG9uIGJyYW5kIHRydXN0LCB3aGljaCBpbiB0dXJuIGhhcyBhblxuaW1wYWN0IG9uIGNvbnN1bWVyIGxveWFsdHkgdG8gaGFuZCBib2R5IGxvdGlvbiBwcm9kdWN0cy4gVGhpcyByZXNlYXJjaCB0eXBlIGlzIGV4cGxhbmF0b3J5IHRvIHRlc3QgYmV0d2VlblxuaHlwb3RoZXNpemVkIHZhcmlhYmxlcyBhbmQgcHJvdmUgdGhlaXIgdHJ1dGggd2l0aCBhIHF1YW50aXRhdGl2ZSBhbmFseXNpcyBhcHByb2FjaC4gVGhlIHN0dWR5IHBvcHVsYXRpb25cbmludm9sdmVkIGNvbnN1bWVycyBvZiBoYW5kIGJvZHkgbG90aW9uIG9uIGEgcGFydGljdWxhciBwcm9kdWN0IGluIHRoZSBFYXN0IEpha2FydGEgYXJlYS4gVGhlIHNhbXBsZSB3YXMgc2V0XG5hdCAxMDAgZmVtYWxlIHJlc3BvbmRlbnRzLiBUaGUgZGF0YSBhbmFseXNpcyBtZXRob2QgdXNlZCBwYXRoIGFuYWx5c2lzLiBUaGUgcmVzdWx0cyBvZiB0aGlzIHJlc2VhcmNoIGFyZTogKDEpXG5CcmFuZCBBd2FyZW5lc3MgaGFzIGEgc2lnbmlmaWNhbnQgZWZmZWN0IG9uIEJyYW5kIFRydXN0OyAoMikgQnJhbmQgQXdhcmVuZXNzIGFuZCBCcmFuZCBUcnVzdCBoYXZlIGFcbnNpZ25pZmljYW50IGVmZmVjdCBvbiBDb25zdW1lciBMb3lhbHR5LCBhbmQgKDMpIEJyYW5kIEF3YXJlbmVzcyBoYXMgYW4gaW5kaXJlY3Qgc2lnbmlmaWNhbnQgZWZmZWN0IHRocm91Z2hcbkJyYW5kIFRydXN0IHdoaWNoIGhhcyBhbiBpbXBhY3Qgb24gQ29uc3VtZXIgTG95YWx0eSB3aXRoIGEgY29udHJpYnV0aW9uIG9mIDEyLjEgcGVyY2VudC5cbktleXdvcmRzOiBicmFuZCBhd2FyZW5lc3MsIGJyYW5kIHRydXN0LCBjb25zdW1lciBsb3lhbHR5IiwiYXV0aG9yIjpbeyJkcm9wcGluZy1wYXJ0aWNsZSI6IiIsImZhbWlseSI6IkJhaXN5aXIiLCJnaXZlbiI6IkZhdXppIiwibm9uLWRyb3BwaW5nLXBhcnRpY2xlIjoiIiwicGFyc2UtbmFtZXMiOmZhbHNlLCJzdWZmaXgiOiIifV0sImNvbnRhaW5lci10aXRsZSI6Ikp1cm5hbCBBcHJlc2lhc2kgRWtvbm9taSIsImlkIjoiZmI4ZDA5MWYtZGNlNy01NjJmLTk0MWMtZjY5ODQ5M2NlN2ZiIiwiaXNzdWUiOiIyIiwiaXNzdWVkIjp7ImRhdGUtcGFydHMiOltbIjIwMjEiXV19LCJwYWdlIjoiMTkxLTIwMSIsInRpdGxlIjoiUGVuZ2FydWggS2VzYWRhcmFuIE1lcmVrIHRlcmhhZGFwIEtlcGVyY2F5YWFuIE1lcmVrIGRhbiBEYW1wYWtueWEgdGVyaGFkYXAgTG95YWxpdGFzIEtvbnN1bWVuIEhhbmQgQm9keSBMb3Rpb24iLCJ0eXBlIjoiYXJ0aWNsZS1qb3VybmFsIiwidm9sdW1lIjoiOSJ9LCJ1cmlzIjpbImh0dHA6Ly93d3cubWVuZGVsZXkuY29tL2RvY3VtZW50cy8/dXVpZD0zMDc5YTcwNi0xMGI4LTQxZWMtOTYzNy1hNDMzNTYzMmQwMGMiXSwiaXNUZW1wb3JhcnkiOmZhbHNlLCJsZWdhY3lEZXNrdG9wSWQiOiIzMDc5YTcwNi0xMGI4LTQxZWMtOTYzNy1hNDMzNTYzMmQwMGMifV0sInByb3BlcnRpZXMiOnsibm90ZUluZGV4IjowfSwiaXNFZGl0ZWQiOmZhbHNlLCJtYW51YWxPdmVycmlkZSI6eyJjaXRlcHJvY1RleHQiOiIoQmFpc3lpciwgMjAyMSkiLCJpc01hbnVhbGx5T3ZlcnJpZGRlbiI6ZmFsc2UsIm1hbnVhbE92ZXJyaWRlVGV4dCI6IiJ9fQ==&quot;},{&quot;citationID&quot;:&quot;MENDELEY_CITATION_d96b8aa3-a74a-4281-9851-2391f2f7fbca&quot;,&quot;citationItems&quot;:[{&quot;id&quot;:&quot;bd9b9844-6318-5b84-80a8-a0197a72e2bf&quot;,&quot;itemData&quot;:{&quot;author&quot;:[{&quot;dropping-particle&quot;:&quot;&quot;,&quot;family&quot;:&quot;Boleng&quot;,&quot;given&quot;:&quot;Theresia Amuliany&quot;,&quot;non-dropping-particle&quot;:&quot;&quot;,&quot;parse-names&quot;:false,&quot;suffix&quot;:&quot;&quot;},{&quot;dropping-particle&quot;:&quot;&quot;,&quot;family&quot;:&quot;Fanggidae&quot;,&quot;given&quot;:&quot;Ronald P C&quot;,&quot;non-dropping-particle&quot;:&quot;&quot;,&quot;parse-names&quot;:false,&quot;suffix&quot;:&quot;&quot;},{&quot;dropping-particle&quot;:&quot;&quot;,&quot;family&quot;:&quot;Salean&quot;,&quot;given&quot;:&quot;Debryana Yoga&quot;,&quot;non-dropping-particle&quot;:&quot;&quot;,&quot;parse-names&quot;:false,&quot;suffix&quot;:&quot;&quot;},{&quot;dropping-particle&quot;:&quot;&quot;,&quot;family&quot;:&quot;Amtiran&quot;,&quot;given&quot;:&quot;Paulina Y&quot;,&quot;non-dropping-particle&quot;:&quot;&quot;,&quot;parse-names&quot;:false,&quot;suffix&quot;:&quot;&quot;}],&quot;id&quot;:&quot;bd9b9844-6318-5b84-80a8-a0197a72e2bf&quot;,&quot;issued&quot;:{&quot;date-parts&quot;:[[&quot;2023&quot;]]},&quot;page&quot;:&quot;1251-1269&quot;,&quot;title&quot;:&quot;The Influence Of Price, Product Quality, And Brand Image On Indihome Subscription Decision (Case Study On Indihome Customers In The City Of Kupang) Koresponden : a) amulianyboleng@gmail&quot;,&quot;type&quot;:&quot;article-journal&quot;},&quot;uris&quot;:[&quot;http://www.mendeley.com/documents/?uuid=254a7c50-18b2-4c76-93bd-b0c3a2d5b34c&quot;],&quot;isTemporary&quot;:false,&quot;legacyDesktopId&quot;:&quot;254a7c50-18b2-4c76-93bd-b0c3a2d5b34c&quot;}],&quot;properties&quot;:{&quot;noteIndex&quot;:0},&quot;isEdited&quot;:false,&quot;manualOverride&quot;:{&quot;citeprocText&quot;:&quot;(Boleng &lt;i&gt;et al.&lt;/i&gt;, 2023)&quot;,&quot;isManuallyOverridden&quot;:false,&quot;manualOverrideText&quot;:&quot;&quot;},&quot;citationTag&quot;:&quot;MENDELEY_CITATION_v3_eyJjaXRhdGlvbklEIjoiTUVOREVMRVlfQ0lUQVRJT05fZDk2YjhhYTMtYTc0YS00MjgxLTk4NTEtMjM5MWYyZjdmYmNhIiwiY2l0YXRpb25JdGVtcyI6W3siaWQiOiJiZDliOTg0NC02MzE4LTViODQtODBhOC1hMDE5N2E3MmUyYmYiLCJpdGVtRGF0YSI6eyJhdXRob3IiOlt7ImRyb3BwaW5nLXBhcnRpY2xlIjoiIiwiZmFtaWx5IjoiQm9sZW5nIiwiZ2l2ZW4iOiJUaGVyZXNpYSBBbXVsaWFueSIsIm5vbi1kcm9wcGluZy1wYXJ0aWNsZSI6IiIsInBhcnNlLW5hbWVzIjpmYWxzZSwic3VmZml4IjoiIn0seyJkcm9wcGluZy1wYXJ0aWNsZSI6IiIsImZhbWlseSI6IkZhbmdnaWRhZSIsImdpdmVuIjoiUm9uYWxkIFAgQyIsIm5vbi1kcm9wcGluZy1wYXJ0aWNsZSI6IiIsInBhcnNlLW5hbWVzIjpmYWxzZSwic3VmZml4IjoiIn0seyJkcm9wcGluZy1wYXJ0aWNsZSI6IiIsImZhbWlseSI6IlNhbGVhbiIsImdpdmVuIjoiRGVicnlhbmEgWW9nYSIsIm5vbi1kcm9wcGluZy1wYXJ0aWNsZSI6IiIsInBhcnNlLW5hbWVzIjpmYWxzZSwic3VmZml4IjoiIn0seyJkcm9wcGluZy1wYXJ0aWNsZSI6IiIsImZhbWlseSI6IkFtdGlyYW4iLCJnaXZlbiI6IlBhdWxpbmEgWSIsIm5vbi1kcm9wcGluZy1wYXJ0aWNsZSI6IiIsInBhcnNlLW5hbWVzIjpmYWxzZSwic3VmZml4IjoiIn1dLCJpZCI6ImJkOWI5ODQ0LTYzMTgtNWI4NC04MGE4LWEwMTk3YTcyZTJiZiIsImlzc3VlZCI6eyJkYXRlLXBhcnRzIjpbWyIyMDIzIl1dfSwicGFnZSI6IjEyNTEtMTI2OSIsInRpdGxlIjoiVGhlIEluZmx1ZW5jZSBPZiBQcmljZSwgUHJvZHVjdCBRdWFsaXR5LCBBbmQgQnJhbmQgSW1hZ2UgT24gSW5kaWhvbWUgU3Vic2NyaXB0aW9uIERlY2lzaW9uIChDYXNlIFN0dWR5IE9uIEluZGlob21lIEN1c3RvbWVycyBJbiBUaGUgQ2l0eSBPZiBLdXBhbmcpIEtvcmVzcG9uZGVuIDogYSkgYW11bGlhbnlib2xlbmdAZ21haWwiLCJ0eXBlIjoiYXJ0aWNsZS1qb3VybmFsIn0sInVyaXMiOlsiaHR0cDovL3d3dy5tZW5kZWxleS5jb20vZG9jdW1lbnRzLz91dWlkPTI1NGE3YzUwLTE4YjItNGM3Ni05M2JkLWIwYzNhMmQ1YjM0YyJdLCJpc1RlbXBvcmFyeSI6ZmFsc2UsImxlZ2FjeURlc2t0b3BJZCI6IjI1NGE3YzUwLTE4YjItNGM3Ni05M2JkLWIwYzNhMmQ1YjM0YyJ9XSwicHJvcGVydGllcyI6eyJub3RlSW5kZXgiOjB9LCJpc0VkaXRlZCI6ZmFsc2UsIm1hbnVhbE92ZXJyaWRlIjp7ImNpdGVwcm9jVGV4dCI6IihCb2xlbmcgPGk+ZXQgYWwuPC9pPiwgMjAyMykiLCJpc01hbnVhbGx5T3ZlcnJpZGRlbiI6ZmFsc2UsIm1hbnVhbE92ZXJyaWRlVGV4dCI6IiJ9fQ==&quot;},{&quot;citationID&quot;:&quot;MENDELEY_CITATION_ab8cdd7d-ba9d-40fc-9aae-f6dec18f4e87&quot;,&quot;citationItems&quot;:[{&quot;id&quot;:&quot;36c063b6-7ed8-5261-87d2-bc7d5ff0abf8&quot;,&quot;itemData&quot;:{&quot;abstract&quot;:&quot;Merek merupakan salah satu aset paling penting dari sebuah perusahaan, sekaligus aset paling menantang untuk dikembangkan dan ditumbuhkan. Buku ini meneliti bagaimana aktivitas pemasaran dapat membangun, mengukur, dan mengelola berbagai strategi merek, dengan fokus spesial pad konsep dan teknik yang dapat memaksimalkan sukses jangka panjang. Edisi kelima ini menambahkan contoh ilustratif, kajian kasus, dan bahasan dari riset akademis sekaligus industri pemasaran untuk menyajikan materi paling komprehensif dan up to date di bidang ini.&quot;,&quot;author&quot;:[{&quot;dropping-particle&quot;:&quot;&quot;,&quot;family&quot;:&quot;Keller&quot;,&quot;given&quot;:&quot;&quot;,&quot;non-dropping-particle&quot;:&quot;&quot;,&quot;parse-names&quot;:false,&quot;suffix&quot;:&quot;&quot;},{&quot;dropping-particle&quot;:&quot;&quot;,&quot;family&quot;:&quot;Swaminathan&quot;,&quot;given&quot;:&quot;&quot;,&quot;non-dropping-particle&quot;:&quot;&quot;,&quot;parse-names&quot;:false,&quot;suffix&quot;:&quot;&quot;}],&quot;id&quot;:&quot;36c063b6-7ed8-5261-87d2-bc7d5ff0abf8&quot;,&quot;issue&quot;:&quot;2016&quot;,&quot;issued&quot;:{&quot;date-parts&quot;:[[&quot;2020&quot;]]},&quot;page&quot;:&quot;1-624&quot;,&quot;title&quot;:&quot; Strategic Brand Management Building, Measuring, and Managing Brand Equity (Fifth Edition). Pearson Education&quot;,&quot;type&quot;:&quot;article-journal&quot;},&quot;uris&quot;:[&quot;http://www.mendeley.com/documents/?uuid=3dab9f22-f83d-4560-b8e8-807a1c29632a&quot;],&quot;isTemporary&quot;:false,&quot;legacyDesktopId&quot;:&quot;3dab9f22-f83d-4560-b8e8-807a1c29632a&quot;}],&quot;properties&quot;:{&quot;noteIndex&quot;:0},&quot;isEdited&quot;:false,&quot;manualOverride&quot;:{&quot;citeprocText&quot;:&quot;(Keller and Swaminathan, 2020)&quot;,&quot;isManuallyOverridden&quot;:false,&quot;manualOverrideText&quot;:&quot;&quot;},&quot;citationTag&quot;:&quot;MENDELEY_CITATION_v3_eyJjaXRhdGlvbklEIjoiTUVOREVMRVlfQ0lUQVRJT05fYWI4Y2RkN2QtYmE5ZC00MGZjLTlhYWUtZjZkZWMxOGY0ZTg3IiwiY2l0YXRpb25JdGVtcyI6W3siaWQiOiIzNmMwNjNiNi03ZWQ4LTUyNjEtODdkMi1iYzdkNWZmMGFiZjgiLCJpdGVtRGF0YSI6eyJhYnN0cmFjdCI6Ik1lcmVrIG1lcnVwYWthbiBzYWxhaCBzYXR1IGFzZXQgcGFsaW5nIHBlbnRpbmcgZGFyaSBzZWJ1YWggcGVydXNhaGFhbiwgc2VrYWxpZ3VzIGFzZXQgcGFsaW5nIG1lbmFudGFuZyB1bnR1ayBkaWtlbWJhbmdrYW4gZGFuIGRpdHVtYnVoa2FuLiBCdWt1IGluaSBtZW5lbGl0aSBiYWdhaW1hbmEgYWt0aXZpdGFzIHBlbWFzYXJhbiBkYXBhdCBtZW1iYW5ndW4sIG1lbmd1a3VyLCBkYW4gbWVuZ2Vsb2xhIGJlcmJhZ2FpIHN0cmF0ZWdpIG1lcmVrLCBkZW5nYW4gZm9rdXMgc3Blc2lhbCBwYWQga29uc2VwIGRhbiB0ZWtuaWsgeWFuZyBkYXBhdCBtZW1ha3NpbWFsa2FuIHN1a3NlcyBqYW5na2EgcGFuamFuZy4gRWRpc2kga2VsaW1hIGluaSBtZW5hbWJhaGthbiBjb250b2ggaWx1c3RyYXRpZiwga2FqaWFuIGthc3VzLCBkYW4gYmFoYXNhbiBkYXJpIHJpc2V0IGFrYWRlbWlzIHNla2FsaWd1cyBpbmR1c3RyaSBwZW1hc2FyYW4gdW50dWsgbWVueWFqaWthbiBtYXRlcmkgcGFsaW5nIGtvbXByZWhlbnNpZiBkYW4gdXAgdG8gZGF0ZSBkaSBiaWRhbmcgaW5pLiIsImF1dGhvciI6W3siZHJvcHBpbmctcGFydGljbGUiOiIiLCJmYW1pbHkiOiJLZWxsZXIiLCJnaXZlbiI6IiIsIm5vbi1kcm9wcGluZy1wYXJ0aWNsZSI6IiIsInBhcnNlLW5hbWVzIjpmYWxzZSwic3VmZml4IjoiIn0seyJkcm9wcGluZy1wYXJ0aWNsZSI6IiIsImZhbWlseSI6IlN3YW1pbmF0aGFuIiwiZ2l2ZW4iOiIiLCJub24tZHJvcHBpbmctcGFydGljbGUiOiIiLCJwYXJzZS1uYW1lcyI6ZmFsc2UsInN1ZmZpeCI6IiJ9XSwiaWQiOiIzNmMwNjNiNi03ZWQ4LTUyNjEtODdkMi1iYzdkNWZmMGFiZjgiLCJpc3N1ZSI6IjIwMTYiLCJpc3N1ZWQiOnsiZGF0ZS1wYXJ0cyI6W1siMjAyMCJdXX0sInBhZ2UiOiIxLTYyNCIsInRpdGxlIjoiIFN0cmF0ZWdpYyBCcmFuZCBNYW5hZ2VtZW50IEJ1aWxkaW5nLCBNZWFzdXJpbmcsIGFuZCBNYW5hZ2luZyBCcmFuZCBFcXVpdHkgKEZpZnRoIEVkaXRpb24pLiBQZWFyc29uIEVkdWNhdGlvbiIsInR5cGUiOiJhcnRpY2xlLWpvdXJuYWwifSwidXJpcyI6WyJodHRwOi8vd3d3Lm1lbmRlbGV5LmNvbS9kb2N1bWVudHMvP3V1aWQ9M2RhYjlmMjItZjgzZC00NTYwLWI4ZTgtODA3YTFjMjk2MzJhIl0sImlzVGVtcG9yYXJ5IjpmYWxzZSwibGVnYWN5RGVza3RvcElkIjoiM2RhYjlmMjItZjgzZC00NTYwLWI4ZTgtODA3YTFjMjk2MzJhIn1dLCJwcm9wZXJ0aWVzIjp7Im5vdGVJbmRleCI6MH0sImlzRWRpdGVkIjpmYWxzZSwibWFudWFsT3ZlcnJpZGUiOnsiY2l0ZXByb2NUZXh0IjoiKEtlbGxlciBhbmQgU3dhbWluYXRoYW4sIDIwMjApIiwiaXNNYW51YWxseU92ZXJyaWRkZW4iOmZhbHNlLCJtYW51YWxPdmVycmlkZVRleHQiOiIifX0=&quot;},{&quot;citationID&quot;:&quot;MENDELEY_CITATION_ba1f2f5f-37db-4009-bde7-248bcdff1eda&quot;,&quot;citationItems&quot;:[{&quot;id&quot;:&quot;17ecc6d2-9c83-5de1-941b-ea45d57ae524&quot;,&quot;itemData&quot;:{&quot;DOI&quot;:&quot;10.59004/jisma.v1i4.148&quot;,&quot;ISSN&quot;:&quot;2986-2507&quot;,&quot;abstract&quot;:&quot;The purpose of the study was to determine, firstly product quality, price perception and purchasing decisions in LA Tahu Sariwangi, secondly the influence of product quality and price perception simultaneously on purchasing decisions in LA Tahu Sariwangi, thirdly the influence of product quality partially on purchasing decisions of LA Tahu Sariwangi and the fourth major influence of price perception partially on purchasing decisions in LA Tahu Sariwangi. The method used in this study is a quantitative method with a survey approach. The results showed that product quality, price perception, and customer purchasing decisions at the LA Sariwangi Tasikmalaya Tofu Factory were in the very good category. There is a simultaneous significant effect of product quality and price perception on purchasing decisions at the LA Sariwangi Tasikmalaya Tofu Factory. There is a partially significant effect of product quality on purchasing decisions at the LA Sariwangi Tasikmalaya Tofu Factory. There is a partially significant effect of price perception on purchasing decisions at the LA Sariwangi Tasikmalaya Tofu Factory.&quot;,&quot;author&quot;:[{&quot;dropping-particle&quot;:&quot;&quot;,&quot;family&quot;:&quot;Febrianti&quot;,&quot;given&quot;:&quot;Santi&quot;,&quot;non-dropping-particle&quot;:&quot;&quot;,&quot;parse-names&quot;:false,&quot;suffix&quot;:&quot;&quot;}],&quot;container-title&quot;:&quot;JISMA: Jurnal Ilmu Sosial, Manajemen, dan Akuntansi&quot;,&quot;id&quot;:&quot;17ecc6d2-9c83-5de1-941b-ea45d57ae524&quot;,&quot;issue&quot;:&quot;4&quot;,&quot;issued&quot;:{&quot;date-parts&quot;:[[&quot;2022&quot;]]},&quot;page&quot;:&quot;437-440&quot;,&quot;title&quot;:&quot;Pengaruh Kualitas Produk Dan Persepsi Harga Terhadap Keputusan Pembelian&quot;,&quot;type&quot;:&quot;article-journal&quot;,&quot;volume&quot;:&quot;1&quot;},&quot;uris&quot;:[&quot;http://www.mendeley.com/documents/?uuid=f7ca58c7-b299-42d0-bd01-9114d27b84c1&quot;],&quot;isTemporary&quot;:false,&quot;legacyDesktopId&quot;:&quot;f7ca58c7-b299-42d0-bd01-9114d27b84c1&quot;}],&quot;properties&quot;:{&quot;noteIndex&quot;:0},&quot;isEdited&quot;:false,&quot;manualOverride&quot;:{&quot;citeprocText&quot;:&quot;(Febrianti, 2022)&quot;,&quot;isManuallyOverridden&quot;:false,&quot;manualOverrideText&quot;:&quot;&quot;},&quot;citationTag&quot;:&quot;MENDELEY_CITATION_v3_eyJjaXRhdGlvbklEIjoiTUVOREVMRVlfQ0lUQVRJT05fYmExZjJmNWYtMzdkYi00MDA5LWJkZTctMjQ4YmNkZmYxZWRhIiwiY2l0YXRpb25JdGVtcyI6W3siaWQiOiIxN2VjYzZkMi05YzgzLTVkZTEtOTQxYi1lYTQ1ZDU3YWU1MjQiLCJpdGVtRGF0YSI6eyJET0kiOiIxMC41OTAwNC9qaXNtYS52MWk0LjE0OCIsIklTU04iOiIyOTg2LTI1MDciLCJhYnN0cmFjdCI6IlRoZSBwdXJwb3NlIG9mIHRoZSBzdHVkeSB3YXMgdG8gZGV0ZXJtaW5lLCBmaXJzdGx5IHByb2R1Y3QgcXVhbGl0eSwgcHJpY2UgcGVyY2VwdGlvbiBhbmQgcHVyY2hhc2luZyBkZWNpc2lvbnMgaW4gTEEgVGFodSBTYXJpd2FuZ2ksIHNlY29uZGx5IHRoZSBpbmZsdWVuY2Ugb2YgcHJvZHVjdCBxdWFsaXR5IGFuZCBwcmljZSBwZXJjZXB0aW9uIHNpbXVsdGFuZW91c2x5IG9uIHB1cmNoYXNpbmcgZGVjaXNpb25zIGluIExBIFRhaHUgU2FyaXdhbmdpLCB0aGlyZGx5IHRoZSBpbmZsdWVuY2Ugb2YgcHJvZHVjdCBxdWFsaXR5IHBhcnRpYWxseSBvbiBwdXJjaGFzaW5nIGRlY2lzaW9ucyBvZiBMQSBUYWh1IFNhcml3YW5naSBhbmQgdGhlIGZvdXJ0aCBtYWpvciBpbmZsdWVuY2Ugb2YgcHJpY2UgcGVyY2VwdGlvbiBwYXJ0aWFsbHkgb24gcHVyY2hhc2luZyBkZWNpc2lvbnMgaW4gTEEgVGFodSBTYXJpd2FuZ2kuIFRoZSBtZXRob2QgdXNlZCBpbiB0aGlzIHN0dWR5IGlzIGEgcXVhbnRpdGF0aXZlIG1ldGhvZCB3aXRoIGEgc3VydmV5IGFwcHJvYWNoLiBUaGUgcmVzdWx0cyBzaG93ZWQgdGhhdCBwcm9kdWN0IHF1YWxpdHksIHByaWNlIHBlcmNlcHRpb24sIGFuZCBjdXN0b21lciBwdXJjaGFzaW5nIGRlY2lzaW9ucyBhdCB0aGUgTEEgU2FyaXdhbmdpIFRhc2lrbWFsYXlhIFRvZnUgRmFjdG9yeSB3ZXJlIGluIHRoZSB2ZXJ5IGdvb2QgY2F0ZWdvcnkuIFRoZXJlIGlzIGEgc2ltdWx0YW5lb3VzIHNpZ25pZmljYW50IGVmZmVjdCBvZiBwcm9kdWN0IHF1YWxpdHkgYW5kIHByaWNlIHBlcmNlcHRpb24gb24gcHVyY2hhc2luZyBkZWNpc2lvbnMgYXQgdGhlIExBIFNhcml3YW5naSBUYXNpa21hbGF5YSBUb2Z1IEZhY3RvcnkuIFRoZXJlIGlzIGEgcGFydGlhbGx5IHNpZ25pZmljYW50IGVmZmVjdCBvZiBwcm9kdWN0IHF1YWxpdHkgb24gcHVyY2hhc2luZyBkZWNpc2lvbnMgYXQgdGhlIExBIFNhcml3YW5naSBUYXNpa21hbGF5YSBUb2Z1IEZhY3RvcnkuIFRoZXJlIGlzIGEgcGFydGlhbGx5IHNpZ25pZmljYW50IGVmZmVjdCBvZiBwcmljZSBwZXJjZXB0aW9uIG9uIHB1cmNoYXNpbmcgZGVjaXNpb25zIGF0IHRoZSBMQSBTYXJpd2FuZ2kgVGFzaWttYWxheWEgVG9mdSBGYWN0b3J5LiIsImF1dGhvciI6W3siZHJvcHBpbmctcGFydGljbGUiOiIiLCJmYW1pbHkiOiJGZWJyaWFudGkiLCJnaXZlbiI6IlNhbnRpIiwibm9uLWRyb3BwaW5nLXBhcnRpY2xlIjoiIiwicGFyc2UtbmFtZXMiOmZhbHNlLCJzdWZmaXgiOiIifV0sImNvbnRhaW5lci10aXRsZSI6IkpJU01BOiBKdXJuYWwgSWxtdSBTb3NpYWwsIE1hbmFqZW1lbiwgZGFuIEFrdW50YW5zaSIsImlkIjoiMTdlY2M2ZDItOWM4My01ZGUxLTk0MWItZWE0NWQ1N2FlNTI0IiwiaXNzdWUiOiI0IiwiaXNzdWVkIjp7ImRhdGUtcGFydHMiOltbIjIwMjIiXV19LCJwYWdlIjoiNDM3LTQ0MCIsInRpdGxlIjoiUGVuZ2FydWggS3VhbGl0YXMgUHJvZHVrIERhbiBQZXJzZXBzaSBIYXJnYSBUZXJoYWRhcCBLZXB1dHVzYW4gUGVtYmVsaWFuIiwidHlwZSI6ImFydGljbGUtam91cm5hbCIsInZvbHVtZSI6IjEifSwidXJpcyI6WyJodHRwOi8vd3d3Lm1lbmRlbGV5LmNvbS9kb2N1bWVudHMvP3V1aWQ9ZjdjYTU4YzctYjI5OS00MmQwLWJkMDEtOTExNGQyN2I4NGMxIl0sImlzVGVtcG9yYXJ5IjpmYWxzZSwibGVnYWN5RGVza3RvcElkIjoiZjdjYTU4YzctYjI5OS00MmQwLWJkMDEtOTExNGQyN2I4NGMxIn1dLCJwcm9wZXJ0aWVzIjp7Im5vdGVJbmRleCI6MH0sImlzRWRpdGVkIjpmYWxzZSwibWFudWFsT3ZlcnJpZGUiOnsiY2l0ZXByb2NUZXh0IjoiKEZlYnJpYW50aSwgMjAyMikiLCJpc01hbnVhbGx5T3ZlcnJpZGRlbiI6ZmFsc2UsIm1hbnVhbE92ZXJyaWRlVGV4dCI6IiJ9fQ==&quot;},{&quot;citationID&quot;:&quot;MENDELEY_CITATION_342099ba-9f1b-4a9f-9039-3fa402ef791c&quot;,&quot;citationItems&quot;:[{&quot;id&quot;:&quot;87d17846-422b-5cad-980d-e7bd7b7c30c6&quot;,&quot;itemData&quot;:{&quot;DOI&quot;:&quot;10.24176/bmaj.v4i2.6663&quot;,&quot;ISSN&quot;:&quot;2623-0690&quot;,&quot;abstract&quot;:&quot;This research is using quantitative study that aims to determine the effect of promotion, price, and brand image on purchasing decisions on the Zalora e-commerce site in Jakarta. The population in this study are Zalora users in Jakarta with a sample of 75 respondents using the non-probability sampling method with purposive sampling technique. Hypothesis testing in this study uses Partial Least Square (PLS) analysis tool and a significance level of 5%. The results of this study are the promotion has a significant effect on purchasing decisions, price has no significant effect on purchasing decisions, brand image has a significant effect on purchasing decisions.&quot;,&quot;author&quot;:[{&quot;dropping-particle&quot;:&quot;&quot;,&quot;family&quot;:&quot;Ernawati&quot;,&quot;given&quot;:&quot;Reni&quot;,&quot;non-dropping-particle&quot;:&quot;&quot;,&quot;parse-names&quot;:false,&quot;suffix&quot;:&quot;&quot;}],&quot;container-title&quot;:&quot;Business Management Analysis Journal (BMAJ)&quot;,&quot;id&quot;:&quot;87d17846-422b-5cad-980d-e7bd7b7c30c6&quot;,&quot;issue&quot;:&quot;2&quot;,&quot;issued&quot;:{&quot;date-parts&quot;:[[&quot;2021&quot;]]},&quot;page&quot;:&quot;80-98&quot;,&quot;title&quot;:&quot;Analisis Pengaruh Promosi, Harga, dan Citra Merek terhadap Keputusan Pembelian pada Situs E-commerce Zalora di Jakarta&quot;,&quot;type&quot;:&quot;article-journal&quot;,&quot;volume&quot;:&quot;4&quot;},&quot;uris&quot;:[&quot;http://www.mendeley.com/documents/?uuid=38c8c59b-aa9e-4167-b39f-1c7a063efdd0&quot;],&quot;isTemporary&quot;:false,&quot;legacyDesktopId&quot;:&quot;38c8c59b-aa9e-4167-b39f-1c7a063efdd0&quot;}],&quot;properties&quot;:{&quot;noteIndex&quot;:0},&quot;isEdited&quot;:false,&quot;manualOverride&quot;:{&quot;citeprocText&quot;:&quot;(Ernawati, 2021)&quot;,&quot;isManuallyOverridden&quot;:false,&quot;manualOverrideText&quot;:&quot;&quot;},&quot;citationTag&quot;:&quot;MENDELEY_CITATION_v3_eyJjaXRhdGlvbklEIjoiTUVOREVMRVlfQ0lUQVRJT05fMzQyMDk5YmEtOWYxYi00YTlmLTkwMzktM2ZhNDAyZWY3OTFjIiwiY2l0YXRpb25JdGVtcyI6W3siaWQiOiI4N2QxNzg0Ni00MjJiLTVjYWQtOTgwZC1lN2JkN2I3YzMwYzYiLCJpdGVtRGF0YSI6eyJET0kiOiIxMC4yNDE3Ni9ibWFqLnY0aTIuNjY2MyIsIklTU04iOiIyNjIzLTA2OTAiLCJhYnN0cmFjdCI6IlRoaXMgcmVzZWFyY2ggaXMgdXNpbmcgcXVhbnRpdGF0aXZlIHN0dWR5IHRoYXQgYWltcyB0byBkZXRlcm1pbmUgdGhlIGVmZmVjdCBvZiBwcm9tb3Rpb24sIHByaWNlLCBhbmQgYnJhbmQgaW1hZ2Ugb24gcHVyY2hhc2luZyBkZWNpc2lvbnMgb24gdGhlIFphbG9yYSBlLWNvbW1lcmNlIHNpdGUgaW4gSmFrYXJ0YS4gVGhlIHBvcHVsYXRpb24gaW4gdGhpcyBzdHVkeSBhcmUgWmFsb3JhIHVzZXJzIGluIEpha2FydGEgd2l0aCBhIHNhbXBsZSBvZiA3NSByZXNwb25kZW50cyB1c2luZyB0aGUgbm9uLXByb2JhYmlsaXR5IHNhbXBsaW5nIG1ldGhvZCB3aXRoIHB1cnBvc2l2ZSBzYW1wbGluZyB0ZWNobmlxdWUuIEh5cG90aGVzaXMgdGVzdGluZyBpbiB0aGlzIHN0dWR5IHVzZXMgUGFydGlhbCBMZWFzdCBTcXVhcmUgKFBMUykgYW5hbHlzaXMgdG9vbCBhbmQgYSBzaWduaWZpY2FuY2UgbGV2ZWwgb2YgNSUuIFRoZSByZXN1bHRzIG9mIHRoaXMgc3R1ZHkgYXJlIHRoZSBwcm9tb3Rpb24gaGFzIGEgc2lnbmlmaWNhbnQgZWZmZWN0IG9uIHB1cmNoYXNpbmcgZGVjaXNpb25zLCBwcmljZSBoYXMgbm8gc2lnbmlmaWNhbnQgZWZmZWN0IG9uIHB1cmNoYXNpbmcgZGVjaXNpb25zLCBicmFuZCBpbWFnZSBoYXMgYSBzaWduaWZpY2FudCBlZmZlY3Qgb24gcHVyY2hhc2luZyBkZWNpc2lvbnMuIiwiYXV0aG9yIjpbeyJkcm9wcGluZy1wYXJ0aWNsZSI6IiIsImZhbWlseSI6IkVybmF3YXRpIiwiZ2l2ZW4iOiJSZW5pIiwibm9uLWRyb3BwaW5nLXBhcnRpY2xlIjoiIiwicGFyc2UtbmFtZXMiOmZhbHNlLCJzdWZmaXgiOiIifV0sImNvbnRhaW5lci10aXRsZSI6IkJ1c2luZXNzIE1hbmFnZW1lbnQgQW5hbHlzaXMgSm91cm5hbCAoQk1BSikiLCJpZCI6Ijg3ZDE3ODQ2LTQyMmItNWNhZC05ODBkLWU3YmQ3YjdjMzBjNiIsImlzc3VlIjoiMiIsImlzc3VlZCI6eyJkYXRlLXBhcnRzIjpbWyIyMDIxIl1dfSwicGFnZSI6IjgwLTk4IiwidGl0bGUiOiJBbmFsaXNpcyBQZW5nYXJ1aCBQcm9tb3NpLCBIYXJnYSwgZGFuIENpdHJhIE1lcmVrIHRlcmhhZGFwIEtlcHV0dXNhbiBQZW1iZWxpYW4gcGFkYSBTaXR1cyBFLWNvbW1lcmNlIFphbG9yYSBkaSBKYWthcnRhIiwidHlwZSI6ImFydGljbGUtam91cm5hbCIsInZvbHVtZSI6IjQifSwidXJpcyI6WyJodHRwOi8vd3d3Lm1lbmRlbGV5LmNvbS9kb2N1bWVudHMvP3V1aWQ9MzhjOGM1OWItYWE5ZS00MTY3LWIzOWYtMWM3YTA2M2VmZGQwIl0sImlzVGVtcG9yYXJ5IjpmYWxzZSwibGVnYWN5RGVza3RvcElkIjoiMzhjOGM1OWItYWE5ZS00MTY3LWIzOWYtMWM3YTA2M2VmZGQwIn1dLCJwcm9wZXJ0aWVzIjp7Im5vdGVJbmRleCI6MH0sImlzRWRpdGVkIjpmYWxzZSwibWFudWFsT3ZlcnJpZGUiOnsiY2l0ZXByb2NUZXh0IjoiKEVybmF3YXRpLCAyMDIxKSIsImlzTWFudWFsbHlPdmVycmlkZGVuIjpmYWxzZSwibWFudWFsT3ZlcnJpZGVUZXh0IjoiIn19&quot;},{&quot;citationID&quot;:&quot;MENDELEY_CITATION_f423a74a-52e4-487f-9f1f-05634c71a41f&quot;,&quot;citationItems&quot;:[{&quot;id&quot;:&quot;6364c3f1-ac6a-5641-9a99-7f5f48152260&quot;,&quot;itemData&quot;:{&quot;abstract&quot;:&quot;Saat ini coffee shop semakin banyak bermunculan hal ini tentu saja menimbulkan persaingan yang sangat ketat. Dalam persaingan tersebut masing masing coffee shop harus mampu menerapkan marketing yang baik atau yang lebih dikenal marketing mix yang bertujuan untuk menarik konsumen dan memberikan kepuasan bagi konsumen. Dalam penelitian ini apakah variabel variabel dalam Marketing Mix akan menunjukkan pengaruh terhadap kepuasan konsumen di Kopi Studio 24 Malang. Objek penelitian ini adalah konsumen dari Kopi Studio 24 Malang. Sampel diperolah 100 konsumen. Desain penelitian menggunakan pengujian hipotesis untuk melihat pengaruh product, price, promotion, place, people, physical evidence, process terhadap kepuasan konsumen. Penelitian menggunakan data kuantitatif dan perhitungan statistik dengan program SPSS. Hasil penelitian ini menunjukkan bahwa variabel produk dan promosi berpengaruh negatif dan tidak signifikan terhadap variabel kepuasan konsumen; variabel harga dan tempat berpengaruh positif dan tidak signifikan terhadap variabel kepuasan konsumen; variabel orang, proses dan tampilan fisik berpengaruh positif dan signifikan terhadap variabel kepuasan konsumen.&quot;,&quot;author&quot;:[{&quot;dropping-particle&quot;:&quot;&quot;,&quot;family&quot;:&quot;Febriansyah&quot;,&quot;given&quot;:&quot;Kurnia&quot;,&quot;non-dropping-particle&quot;:&quot;&quot;,&quot;parse-names&quot;:false,&quot;suffix&quot;:&quot;&quot;}],&quot;container-title&quot;:&quot;Institut Bisnis dan Informatika Kwik Kian Gie, Jakarta.&quot;,&quot;id&quot;:&quot;6364c3f1-ac6a-5641-9a99-7f5f48152260&quot;,&quot;issued&quot;:{&quot;date-parts&quot;:[[&quot;2020&quot;]]},&quot;page&quot;:&quot;28-29&quot;,&quot;title&quot;:&quot;Pengaruh Marketing Mix Terhadap Kepuasan Konsumen di Kopi Studio 24 Malang&quot;,&quot;type&quot;:&quot;article-journal&quot;},&quot;uris&quot;:[&quot;http://www.mendeley.com/documents/?uuid=a7f83642-da19-488e-bbce-624027d50642&quot;],&quot;isTemporary&quot;:false,&quot;legacyDesktopId&quot;:&quot;a7f83642-da19-488e-bbce-624027d50642&quot;}],&quot;properties&quot;:{&quot;noteIndex&quot;:0},&quot;isEdited&quot;:false,&quot;manualOverride&quot;:{&quot;citeprocText&quot;:&quot;(Febriansyah, 2020)&quot;,&quot;isManuallyOverridden&quot;:false,&quot;manualOverrideText&quot;:&quot;&quot;},&quot;citationTag&quot;:&quot;MENDELEY_CITATION_v3_eyJjaXRhdGlvbklEIjoiTUVOREVMRVlfQ0lUQVRJT05fZjQyM2E3NGEtNTJlNC00ODdmLTlmMWYtMDU2MzRjNzFhNDFmIiwiY2l0YXRpb25JdGVtcyI6W3siaWQiOiI2MzY0YzNmMS1hYzZhLTU2NDEtOWE5OS03ZjVmNDgxNTIyNjAiLCJpdGVtRGF0YSI6eyJhYnN0cmFjdCI6IlNhYXQgaW5pIGNvZmZlZSBzaG9wIHNlbWFraW4gYmFueWFrIGJlcm11bmN1bGFuIGhhbCBpbmkgdGVudHUgc2FqYSBtZW5pbWJ1bGthbiBwZXJzYWluZ2FuIHlhbmcgc2FuZ2F0IGtldGF0LiBEYWxhbSBwZXJzYWluZ2FuIHRlcnNlYnV0IG1hc2luZyBtYXNpbmcgY29mZmVlIHNob3AgaGFydXMgbWFtcHUgbWVuZXJhcGthbiBtYXJrZXRpbmcgeWFuZyBiYWlrIGF0YXUgeWFuZyBsZWJpaCBkaWtlbmFsIG1hcmtldGluZyBtaXggeWFuZyBiZXJ0dWp1YW4gdW50dWsgbWVuYXJpayBrb25zdW1lbiBkYW4gbWVtYmVyaWthbiBrZXB1YXNhbiBiYWdpIGtvbnN1bWVuLiBEYWxhbSBwZW5lbGl0aWFuIGluaSBhcGFrYWggdmFyaWFiZWwgdmFyaWFiZWwgZGFsYW0gTWFya2V0aW5nIE1peCBha2FuIG1lbnVuanVra2FuIHBlbmdhcnVoIHRlcmhhZGFwIGtlcHVhc2FuIGtvbnN1bWVuIGRpIEtvcGkgU3R1ZGlvIDI0IE1hbGFuZy4gT2JqZWsgcGVuZWxpdGlhbiBpbmkgYWRhbGFoIGtvbnN1bWVuIGRhcmkgS29waSBTdHVkaW8gMjQgTWFsYW5nLiBTYW1wZWwgZGlwZXJvbGFoIDEwMCBrb25zdW1lbi4gRGVzYWluIHBlbmVsaXRpYW4gbWVuZ2d1bmFrYW4gcGVuZ3VqaWFuIGhpcG90ZXNpcyB1bnR1ayBtZWxpaGF0IHBlbmdhcnVoIHByb2R1Y3QsIHByaWNlLCBwcm9tb3Rpb24sIHBsYWNlLCBwZW9wbGUsIHBoeXNpY2FsIGV2aWRlbmNlLCBwcm9jZXNzIHRlcmhhZGFwIGtlcHVhc2FuIGtvbnN1bWVuLiBQZW5lbGl0aWFuIG1lbmdndW5ha2FuIGRhdGEga3VhbnRpdGF0aWYgZGFuIHBlcmhpdHVuZ2FuIHN0YXRpc3RpayBkZW5nYW4gcHJvZ3JhbSBTUFNTLiBIYXNpbCBwZW5lbGl0aWFuIGluaSBtZW51bmp1a2thbiBiYWh3YSB2YXJpYWJlbCBwcm9kdWsgZGFuIHByb21vc2kgYmVycGVuZ2FydWggbmVnYXRpZiBkYW4gdGlkYWsgc2lnbmlmaWthbiB0ZXJoYWRhcCB2YXJpYWJlbCBrZXB1YXNhbiBrb25zdW1lbjsgdmFyaWFiZWwgaGFyZ2EgZGFuIHRlbXBhdCBiZXJwZW5nYXJ1aCBwb3NpdGlmIGRhbiB0aWRhayBzaWduaWZpa2FuIHRlcmhhZGFwIHZhcmlhYmVsIGtlcHVhc2FuIGtvbnN1bWVuOyB2YXJpYWJlbCBvcmFuZywgcHJvc2VzIGRhbiB0YW1waWxhbiBmaXNpayBiZXJwZW5nYXJ1aCBwb3NpdGlmIGRhbiBzaWduaWZpa2FuIHRlcmhhZGFwIHZhcmlhYmVsIGtlcHVhc2FuIGtvbnN1bWVuLiIsImF1dGhvciI6W3siZHJvcHBpbmctcGFydGljbGUiOiIiLCJmYW1pbHkiOiJGZWJyaWFuc3lhaCIsImdpdmVuIjoiS3VybmlhIiwibm9uLWRyb3BwaW5nLXBhcnRpY2xlIjoiIiwicGFyc2UtbmFtZXMiOmZhbHNlLCJzdWZmaXgiOiIifV0sImNvbnRhaW5lci10aXRsZSI6Ikluc3RpdHV0IEJpc25pcyBkYW4gSW5mb3JtYXRpa2EgS3dpayBLaWFuIEdpZSwgSmFrYXJ0YS4iLCJpZCI6IjYzNjRjM2YxLWFjNmEtNTY0MS05YTk5LTdmNWY0ODE1MjI2MCIsImlzc3VlZCI6eyJkYXRlLXBhcnRzIjpbWyIyMDIwIl1dfSwicGFnZSI6IjI4LTI5IiwidGl0bGUiOiJQZW5nYXJ1aCBNYXJrZXRpbmcgTWl4IFRlcmhhZGFwIEtlcHVhc2FuIEtvbnN1bWVuIGRpIEtvcGkgU3R1ZGlvIDI0IE1hbGFuZyIsInR5cGUiOiJhcnRpY2xlLWpvdXJuYWwifSwidXJpcyI6WyJodHRwOi8vd3d3Lm1lbmRlbGV5LmNvbS9kb2N1bWVudHMvP3V1aWQ9YTdmODM2NDItZGExOS00ODhlLWJiY2UtNjI0MDI3ZDUwNjQyIl0sImlzVGVtcG9yYXJ5IjpmYWxzZSwibGVnYWN5RGVza3RvcElkIjoiYTdmODM2NDItZGExOS00ODhlLWJiY2UtNjI0MDI3ZDUwNjQyIn1dLCJwcm9wZXJ0aWVzIjp7Im5vdGVJbmRleCI6MH0sImlzRWRpdGVkIjpmYWxzZSwibWFudWFsT3ZlcnJpZGUiOnsiY2l0ZXByb2NUZXh0IjoiKEZlYnJpYW5zeWFoLCAyMDIwKSIsImlzTWFudWFsbHlPdmVycmlkZGVuIjpmYWxzZSwibWFudWFsT3ZlcnJpZGVUZXh0IjoiIn19&quot;},{&quot;citationID&quot;:&quot;MENDELEY_CITATION_3d13ac7a-a94f-426e-9731-9f5dbcd4db0d&quot;,&quot;citationItems&quot;:[{&quot;id&quot;:&quot;f9e49f65-f5b3-5870-b1d5-919124160e2d&quot;,&quot;itemData&quot;:{&quot;author&quot;:[{&quot;dropping-particle&quot;:&quot;&quot;,&quot;family&quot;:&quot;Ii&quot;,&quot;given&quot;:&quot;B A B&quot;,&quot;non-dropping-particle&quot;:&quot;&quot;,&quot;parse-names&quot;:false,&quot;suffix&quot;:&quot;&quot;},{&quot;dropping-particle&quot;:&quot;&quot;,&quot;family&quot;:&quot;Teori&quot;,&quot;given&quot;:&quot;A Landasan&quot;,&quot;non-dropping-particle&quot;:&quot;&quot;,&quot;parse-names&quot;:false,&quot;suffix&quot;:&quot;&quot;}],&quot;id&quot;:&quot;f9e49f65-f5b3-5870-b1d5-919124160e2d&quot;,&quot;issued&quot;:{&quot;date-parts&quot;:[[&quot;2017&quot;]]},&quot;page&quot;:&quot;14-46&quot;,&quot;title&quot;:&quot;Pengaruh Brand Awareness ..., Nurvita Hapsariningsih, FEB UMP, 2022&quot;,&quot;type&quot;:&quot;article-journal&quot;},&quot;uris&quot;:[&quot;http://www.mendeley.com/documents/?uuid=e5b051e5-d8f8-4014-86bd-6cbf5bc7bf45&quot;],&quot;isTemporary&quot;:false,&quot;legacyDesktopId&quot;:&quot;e5b051e5-d8f8-4014-86bd-6cbf5bc7bf45&quot;}],&quot;properties&quot;:{&quot;noteIndex&quot;:0},&quot;isEdited&quot;:false,&quot;manualOverride&quot;:{&quot;citeprocText&quot;:&quot;(Ii and Teori, 2017)&quot;,&quot;isManuallyOverridden&quot;:false,&quot;manualOverrideText&quot;:&quot;&quot;},&quot;citationTag&quot;:&quot;MENDELEY_CITATION_v3_eyJjaXRhdGlvbklEIjoiTUVOREVMRVlfQ0lUQVRJT05fM2QxM2FjN2EtYTk0Zi00MjZlLTk3MzEtOWY1ZGJjZDRkYjBkIiwiY2l0YXRpb25JdGVtcyI6W3siaWQiOiJmOWU0OWY2NS1mNWIzLTU4NzAtYjFkNS05MTkxMjQxNjBlMmQiLCJpdGVtRGF0YSI6eyJhdXRob3IiOlt7ImRyb3BwaW5nLXBhcnRpY2xlIjoiIiwiZmFtaWx5IjoiSWkiLCJnaXZlbiI6IkIgQSBCIiwibm9uLWRyb3BwaW5nLXBhcnRpY2xlIjoiIiwicGFyc2UtbmFtZXMiOmZhbHNlLCJzdWZmaXgiOiIifSx7ImRyb3BwaW5nLXBhcnRpY2xlIjoiIiwiZmFtaWx5IjoiVGVvcmkiLCJnaXZlbiI6IkEgTGFuZGFzYW4iLCJub24tZHJvcHBpbmctcGFydGljbGUiOiIiLCJwYXJzZS1uYW1lcyI6ZmFsc2UsInN1ZmZpeCI6IiJ9XSwiaWQiOiJmOWU0OWY2NS1mNWIzLTU4NzAtYjFkNS05MTkxMjQxNjBlMmQiLCJpc3N1ZWQiOnsiZGF0ZS1wYXJ0cyI6W1siMjAxNyJdXX0sInBhZ2UiOiIxNC00NiIsInRpdGxlIjoiUGVuZ2FydWggQnJhbmQgQXdhcmVuZXNzIC4uLiwgTnVydml0YSBIYXBzYXJpbmluZ3NpaCwgRkVCIFVNUCwgMjAyMiIsInR5cGUiOiJhcnRpY2xlLWpvdXJuYWwifSwidXJpcyI6WyJodHRwOi8vd3d3Lm1lbmRlbGV5LmNvbS9kb2N1bWVudHMvP3V1aWQ9ZTViMDUxZTUtZDhmOC00MDE0LTg2YmQtNmNiZjViYzdiZjQ1Il0sImlzVGVtcG9yYXJ5IjpmYWxzZSwibGVnYWN5RGVza3RvcElkIjoiZTViMDUxZTUtZDhmOC00MDE0LTg2YmQtNmNiZjViYzdiZjQ1In1dLCJwcm9wZXJ0aWVzIjp7Im5vdGVJbmRleCI6MH0sImlzRWRpdGVkIjpmYWxzZSwibWFudWFsT3ZlcnJpZGUiOnsiY2l0ZXByb2NUZXh0IjoiKElpIGFuZCBUZW9yaSwgMjAxNykiLCJpc01hbnVhbGx5T3ZlcnJpZGRlbiI6ZmFsc2UsIm1hbnVhbE92ZXJyaWRlVGV4dCI6IiJ9fQ==&quot;},{&quot;citationID&quot;:&quot;MENDELEY_CITATION_09b10fd7-26d8-4bff-a17a-80067e830c50&quot;,&quot;citationItems&quot;:[{&quot;id&quot;:&quot;816cf7a4-1902-59ac-8df7-18de37ce3298&quot;,&quot;itemData&quot;:{&quot;DOI&quot;:&quot;10.37715/jp.v5i1.1303&quot;,&quot;abstract&quot;:&quot;Penelitian ini bertujuan untuk mengetahui seberapa besar pengaruh kualitas produk dan keragaman produk terhadap keputusan pembelian produk Amondeu dengan variabel kualitas produk dan keragaman produk sebagai variabel bebas dan keputusan pembelian sebagai variabel terikat. Penelitian ini menggunakan pendekatan kuantitatif. Penelitian ini dilakukan di Surabaya dan jumlah responden penelitian ini adalah 98 pelanggan Amodeu yang pernah membeli produk Amodeu. Alat pengumpulan data menggunakan kuisoner dan alat analisis pengolahan data menggunakan SmartPLS 3.0. Hasil penelitian menyatakan bahwa kualitas produk dan keragaman produk berpengaruh signifikan terhadap keputusan pembelian produk Amondeu.&quot;,&quot;author&quot;:[{&quot;dropping-particle&quot;:&quot;&quot;,&quot;family&quot;:&quot;Soetanto&quot;,&quot;given&quot;:&quot;James Prabowo&quot;,&quot;non-dropping-particle&quot;:&quot;&quot;,&quot;parse-names&quot;:false,&quot;suffix&quot;:&quot;&quot;},{&quot;dropping-particle&quot;:&quot;&quot;,&quot;family&quot;:&quot;Septina&quot;,&quot;given&quot;:&quot;Fanny&quot;,&quot;non-dropping-particle&quot;:&quot;&quot;,&quot;parse-names&quot;:false,&quot;suffix&quot;:&quot;&quot;},{&quot;dropping-particle&quot;:&quot;&quot;,&quot;family&quot;:&quot;Febry&quot;,&quot;given&quot;:&quot;Timotius&quot;,&quot;non-dropping-particle&quot;:&quot;&quot;,&quot;parse-names&quot;:false,&quot;suffix&quot;:&quot;&quot;}],&quot;container-title&quot;:&quot;Performa&quot;,&quot;id&quot;:&quot;816cf7a4-1902-59ac-8df7-18de37ce3298&quot;,&quot;issue&quot;:&quot;1&quot;,&quot;issued&quot;:{&quot;date-parts&quot;:[[&quot;2020&quot;]]},&quot;page&quot;:&quot;63-71&quot;,&quot;title&quot;:&quot;Pengaruh Kualitas Produk Dan Keragaman Produk Terhadap Keputusan Pembelian Produk Amondeu&quot;,&quot;type&quot;:&quot;article-journal&quot;,&quot;volume&quot;:&quot;5&quot;},&quot;uris&quot;:[&quot;http://www.mendeley.com/documents/?uuid=7738c276-2288-4367-aec0-9e2988fcc5f1&quot;],&quot;isTemporary&quot;:false,&quot;legacyDesktopId&quot;:&quot;7738c276-2288-4367-aec0-9e2988fcc5f1&quot;}],&quot;properties&quot;:{&quot;noteIndex&quot;:0},&quot;isEdited&quot;:false,&quot;manualOverride&quot;:{&quot;citeprocText&quot;:&quot;(Soetanto, Septina and Febry, 2020)&quot;,&quot;isManuallyOverridden&quot;:false,&quot;manualOverrideText&quot;:&quot;&quot;},&quot;citationTag&quot;:&quot;MENDELEY_CITATION_v3_eyJjaXRhdGlvbklEIjoiTUVOREVMRVlfQ0lUQVRJT05fMDliMTBmZDctMjZkOC00YmZmLWExN2EtODAwNjdlODMwYzUwIiwiY2l0YXRpb25JdGVtcyI6W3siaWQiOiI4MTZjZjdhNC0xOTAyLTU5YWMtOGRmNy0xOGRlMzdjZTMyOTgiLCJpdGVtRGF0YSI6eyJET0kiOiIxMC4zNzcxNS9qcC52NWkxLjEzMDMiLCJhYnN0cmFjdCI6IlBlbmVsaXRpYW4gaW5pIGJlcnR1anVhbiB1bnR1ayBtZW5nZXRhaHVpIHNlYmVyYXBhIGJlc2FyIHBlbmdhcnVoIGt1YWxpdGFzIHByb2R1ayBkYW4ga2VyYWdhbWFuIHByb2R1ayB0ZXJoYWRhcCBrZXB1dHVzYW4gcGVtYmVsaWFuIHByb2R1ayBBbW9uZGV1IGRlbmdhbiB2YXJpYWJlbCBrdWFsaXRhcyBwcm9kdWsgZGFuIGtlcmFnYW1hbiBwcm9kdWsgc2ViYWdhaSB2YXJpYWJlbCBiZWJhcyBkYW4ga2VwdXR1c2FuIHBlbWJlbGlhbiBzZWJhZ2FpIHZhcmlhYmVsIHRlcmlrYXQuIFBlbmVsaXRpYW4gaW5pIG1lbmdndW5ha2FuIHBlbmRla2F0YW4ga3VhbnRpdGF0aWYuIFBlbmVsaXRpYW4gaW5pIGRpbGFrdWthbiBkaSBTdXJhYmF5YSBkYW4ganVtbGFoIHJlc3BvbmRlbiBwZW5lbGl0aWFuIGluaSBhZGFsYWggOTggcGVsYW5nZ2FuIEFtb2RldSB5YW5nIHBlcm5haCBtZW1iZWxpIHByb2R1ayBBbW9kZXUuIEFsYXQgcGVuZ3VtcHVsYW4gZGF0YSBtZW5nZ3VuYWthbiBrdWlzb25lciBkYW4gYWxhdCBhbmFsaXNpcyBwZW5nb2xhaGFuIGRhdGEgbWVuZ2d1bmFrYW4gU21hcnRQTFMgMy4wLiBIYXNpbCBwZW5lbGl0aWFuIG1lbnlhdGFrYW4gYmFod2Ega3VhbGl0YXMgcHJvZHVrIGRhbiBrZXJhZ2FtYW4gcHJvZHVrIGJlcnBlbmdhcnVoIHNpZ25pZmlrYW4gdGVyaGFkYXAga2VwdXR1c2FuIHBlbWJlbGlhbiBwcm9kdWsgQW1vbmRldS4iLCJhdXRob3IiOlt7ImRyb3BwaW5nLXBhcnRpY2xlIjoiIiwiZmFtaWx5IjoiU29ldGFudG8iLCJnaXZlbiI6IkphbWVzIFByYWJvd28iLCJub24tZHJvcHBpbmctcGFydGljbGUiOiIiLCJwYXJzZS1uYW1lcyI6ZmFsc2UsInN1ZmZpeCI6IiJ9LHsiZHJvcHBpbmctcGFydGljbGUiOiIiLCJmYW1pbHkiOiJTZXB0aW5hIiwiZ2l2ZW4iOiJGYW5ueSIsIm5vbi1kcm9wcGluZy1wYXJ0aWNsZSI6IiIsInBhcnNlLW5hbWVzIjpmYWxzZSwic3VmZml4IjoiIn0seyJkcm9wcGluZy1wYXJ0aWNsZSI6IiIsImZhbWlseSI6IkZlYnJ5IiwiZ2l2ZW4iOiJUaW1vdGl1cyIsIm5vbi1kcm9wcGluZy1wYXJ0aWNsZSI6IiIsInBhcnNlLW5hbWVzIjpmYWxzZSwic3VmZml4IjoiIn1dLCJjb250YWluZXItdGl0bGUiOiJQZXJmb3JtYSIsImlkIjoiODE2Y2Y3YTQtMTkwMi01OWFjLThkZjctMThkZTM3Y2UzMjk4IiwiaXNzdWUiOiIxIiwiaXNzdWVkIjp7ImRhdGUtcGFydHMiOltbIjIwMjAiXV19LCJwYWdlIjoiNjMtNzEiLCJ0aXRsZSI6IlBlbmdhcnVoIEt1YWxpdGFzIFByb2R1ayBEYW4gS2VyYWdhbWFuIFByb2R1ayBUZXJoYWRhcCBLZXB1dHVzYW4gUGVtYmVsaWFuIFByb2R1ayBBbW9uZGV1IiwidHlwZSI6ImFydGljbGUtam91cm5hbCIsInZvbHVtZSI6IjUifSwidXJpcyI6WyJodHRwOi8vd3d3Lm1lbmRlbGV5LmNvbS9kb2N1bWVudHMvP3V1aWQ9NzczOGMyNzYtMjI4OC00MzY3LWFlYzAtOWUyOTg4ZmNjNWYxIl0sImlzVGVtcG9yYXJ5IjpmYWxzZSwibGVnYWN5RGVza3RvcElkIjoiNzczOGMyNzYtMjI4OC00MzY3LWFlYzAtOWUyOTg4ZmNjNWYxIn1dLCJwcm9wZXJ0aWVzIjp7Im5vdGVJbmRleCI6MH0sImlzRWRpdGVkIjpmYWxzZSwibWFudWFsT3ZlcnJpZGUiOnsiY2l0ZXByb2NUZXh0IjoiKFNvZXRhbnRvLCBTZXB0aW5hIGFuZCBGZWJyeSwgMjAyMCkiLCJpc01hbnVhbGx5T3ZlcnJpZGRlbiI6ZmFsc2UsIm1hbnVhbE92ZXJyaWRlVGV4dCI6IiJ9fQ==&quot;}]"/>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vxoLMx/cqesBxnf41gILqYD1ag==">CgMxLjA4AHIhMVM5YjI4SmMxajNlY2VxSlFfY2wzd08tanY3RnZWYXlz</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6CDE35-BD6C-455E-B16B-6658995D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7</Pages>
  <Words>2860</Words>
  <Characters>18397</Characters>
  <Application>Microsoft Office Word</Application>
  <DocSecurity>0</DocSecurity>
  <Lines>340</Lines>
  <Paragraphs>137</Paragraphs>
  <ScaleCrop>false</ScaleCrop>
  <Company>home</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Rifqi Fuadi</dc:creator>
  <cp:lastModifiedBy>Rifqi Fuadi</cp:lastModifiedBy>
  <cp:revision>24</cp:revision>
  <cp:lastPrinted>2024-07-03T12:52:00Z</cp:lastPrinted>
  <dcterms:created xsi:type="dcterms:W3CDTF">2024-07-03T11:54:00Z</dcterms:created>
  <dcterms:modified xsi:type="dcterms:W3CDTF">2024-08-14T07:54:00Z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b9876efbe10f54c06cbc693dae2489154588773ebdac4554cdb217c88afc5f39</vt:lpwstr>
  </property>
  <property fmtid="{D5CDD505-2E9C-101B-9397-08002B2CF9AE}" pid="3" name="Mendeley Document_1">
    <vt:lpwstr>True</vt:lpwstr>
  </property>
  <property fmtid="{D5CDD505-2E9C-101B-9397-08002B2CF9AE}" pid="4" name="Mendeley Citation Style_1">
    <vt:lpwstr>http://www.zotero.org/styles/harvard-cite-them-right</vt:lpwstr>
  </property>
  <property fmtid="{D5CDD505-2E9C-101B-9397-08002B2CF9AE}" pid="5" name="Mendeley Unique User Id_1">
    <vt:lpwstr>4888599d-e103-33a7-a28e-0017565364b0</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ICV">
    <vt:lpwstr>a8b100f2174a4cc8ac522e79242533c8</vt:lpwstr>
  </property>
</Properties>
</file>